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6444" w:rsidRDefault="00276444" w:rsidP="00BF4E5A">
      <w:pPr>
        <w:spacing w:line="240" w:lineRule="auto"/>
        <w:ind w:left="708"/>
        <w:jc w:val="right"/>
      </w:pPr>
    </w:p>
    <w:p w:rsidR="00276444" w:rsidRDefault="00276444" w:rsidP="00A26860">
      <w:pPr>
        <w:spacing w:line="240" w:lineRule="auto"/>
        <w:jc w:val="right"/>
      </w:pPr>
    </w:p>
    <w:p w:rsidR="00276444" w:rsidRDefault="00276444" w:rsidP="00A26860">
      <w:pPr>
        <w:spacing w:line="240" w:lineRule="auto"/>
        <w:jc w:val="right"/>
      </w:pPr>
    </w:p>
    <w:p w:rsidR="00276444" w:rsidRDefault="00276444" w:rsidP="00A26860">
      <w:pPr>
        <w:spacing w:line="240" w:lineRule="auto"/>
        <w:jc w:val="right"/>
      </w:pPr>
    </w:p>
    <w:p w:rsidR="00276444" w:rsidRDefault="00276444" w:rsidP="00A26860">
      <w:pPr>
        <w:spacing w:line="240" w:lineRule="auto"/>
        <w:jc w:val="right"/>
      </w:pPr>
    </w:p>
    <w:p w:rsidR="00276444" w:rsidRDefault="00276444" w:rsidP="00A26860">
      <w:pPr>
        <w:spacing w:line="240" w:lineRule="auto"/>
        <w:jc w:val="right"/>
      </w:pPr>
    </w:p>
    <w:p w:rsidR="00276444" w:rsidRDefault="00276444" w:rsidP="00A26860">
      <w:pPr>
        <w:spacing w:line="240" w:lineRule="auto"/>
        <w:jc w:val="right"/>
      </w:pPr>
    </w:p>
    <w:p w:rsidR="00276444" w:rsidRDefault="00276444" w:rsidP="00A26860">
      <w:pPr>
        <w:spacing w:line="240" w:lineRule="auto"/>
        <w:jc w:val="right"/>
      </w:pPr>
    </w:p>
    <w:p w:rsidR="00276444" w:rsidRDefault="00276444" w:rsidP="00A26860">
      <w:pPr>
        <w:spacing w:line="240" w:lineRule="auto"/>
        <w:jc w:val="right"/>
      </w:pPr>
    </w:p>
    <w:p w:rsidR="00276444" w:rsidRDefault="00276444" w:rsidP="00A26860">
      <w:pPr>
        <w:spacing w:line="240" w:lineRule="auto"/>
        <w:jc w:val="right"/>
      </w:pPr>
    </w:p>
    <w:p w:rsidR="00276444" w:rsidRDefault="00276444" w:rsidP="00A26860">
      <w:pPr>
        <w:spacing w:line="240" w:lineRule="auto"/>
        <w:jc w:val="right"/>
      </w:pPr>
    </w:p>
    <w:p w:rsidR="00276444" w:rsidRDefault="00276444" w:rsidP="00A26860">
      <w:pPr>
        <w:spacing w:line="240" w:lineRule="auto"/>
        <w:jc w:val="right"/>
      </w:pPr>
    </w:p>
    <w:p w:rsidR="00276444" w:rsidRDefault="00276444" w:rsidP="00A26860">
      <w:pPr>
        <w:spacing w:line="240" w:lineRule="auto"/>
        <w:jc w:val="right"/>
      </w:pPr>
    </w:p>
    <w:p w:rsidR="00276444" w:rsidRDefault="00276444" w:rsidP="00A26860">
      <w:pPr>
        <w:spacing w:line="240" w:lineRule="auto"/>
        <w:jc w:val="right"/>
      </w:pPr>
    </w:p>
    <w:p w:rsidR="00276444" w:rsidRPr="004E73DF" w:rsidRDefault="00276444" w:rsidP="00276444">
      <w:pPr>
        <w:jc w:val="center"/>
        <w:rPr>
          <w:b/>
          <w:sz w:val="56"/>
          <w:szCs w:val="56"/>
        </w:rPr>
      </w:pPr>
      <w:r>
        <w:tab/>
      </w:r>
      <w:r w:rsidRPr="004E73DF">
        <w:rPr>
          <w:b/>
          <w:sz w:val="56"/>
          <w:szCs w:val="56"/>
        </w:rPr>
        <w:t xml:space="preserve">Определение степени экологического </w:t>
      </w:r>
      <w:r>
        <w:rPr>
          <w:b/>
          <w:sz w:val="56"/>
          <w:szCs w:val="56"/>
        </w:rPr>
        <w:t>загрязнения почвы</w:t>
      </w:r>
      <w:r w:rsidRPr="004E73DF">
        <w:rPr>
          <w:b/>
          <w:sz w:val="56"/>
          <w:szCs w:val="56"/>
        </w:rPr>
        <w:t xml:space="preserve"> с помощью биотеста</w:t>
      </w:r>
      <w:r>
        <w:rPr>
          <w:b/>
          <w:sz w:val="56"/>
          <w:szCs w:val="56"/>
        </w:rPr>
        <w:t>.</w:t>
      </w:r>
    </w:p>
    <w:p w:rsidR="00276444" w:rsidRDefault="00276444" w:rsidP="00276444">
      <w:pPr>
        <w:tabs>
          <w:tab w:val="left" w:pos="2517"/>
        </w:tabs>
        <w:spacing w:line="240" w:lineRule="auto"/>
      </w:pPr>
    </w:p>
    <w:p w:rsidR="00276444" w:rsidRPr="00503149" w:rsidRDefault="00276444" w:rsidP="00D2660E">
      <w:pPr>
        <w:spacing w:line="240" w:lineRule="auto"/>
      </w:pPr>
    </w:p>
    <w:p w:rsidR="00276444" w:rsidRDefault="00276444" w:rsidP="00A26860">
      <w:pPr>
        <w:spacing w:line="240" w:lineRule="auto"/>
        <w:jc w:val="right"/>
      </w:pPr>
    </w:p>
    <w:p w:rsidR="00276444" w:rsidRDefault="00276444" w:rsidP="00276444">
      <w:pPr>
        <w:spacing w:line="240" w:lineRule="auto"/>
      </w:pPr>
    </w:p>
    <w:p w:rsidR="00D2660E" w:rsidRDefault="00D2660E" w:rsidP="00D2660E">
      <w:pPr>
        <w:tabs>
          <w:tab w:val="left" w:pos="6746"/>
        </w:tabs>
        <w:jc w:val="both"/>
        <w:rPr>
          <w:rFonts w:ascii="Times New Roman" w:hAnsi="Times New Roman" w:cs="Times New Roman"/>
          <w:sz w:val="28"/>
          <w:szCs w:val="28"/>
        </w:rPr>
      </w:pPr>
      <w:r w:rsidRPr="00503149">
        <w:rPr>
          <w:b/>
          <w:sz w:val="28"/>
          <w:szCs w:val="28"/>
        </w:rPr>
        <w:t xml:space="preserve">                                            </w:t>
      </w:r>
      <w:r w:rsidRPr="00503149">
        <w:rPr>
          <w:b/>
          <w:sz w:val="28"/>
          <w:szCs w:val="28"/>
        </w:rPr>
        <w:tab/>
      </w:r>
      <w:r w:rsidRPr="00D2660E">
        <w:rPr>
          <w:rFonts w:ascii="Times New Roman" w:hAnsi="Times New Roman" w:cs="Times New Roman"/>
          <w:sz w:val="28"/>
          <w:szCs w:val="28"/>
        </w:rPr>
        <w:t xml:space="preserve">Иванова </w:t>
      </w:r>
      <w:r>
        <w:rPr>
          <w:rFonts w:ascii="Times New Roman" w:hAnsi="Times New Roman" w:cs="Times New Roman"/>
          <w:sz w:val="28"/>
          <w:szCs w:val="28"/>
        </w:rPr>
        <w:t>Полина</w:t>
      </w:r>
    </w:p>
    <w:p w:rsidR="00D2660E" w:rsidRDefault="00D2660E" w:rsidP="00D2660E">
      <w:pPr>
        <w:tabs>
          <w:tab w:val="left" w:pos="6746"/>
        </w:tabs>
        <w:jc w:val="both"/>
        <w:rPr>
          <w:rFonts w:ascii="Times New Roman" w:hAnsi="Times New Roman" w:cs="Times New Roman"/>
          <w:sz w:val="28"/>
          <w:szCs w:val="28"/>
        </w:rPr>
      </w:pPr>
      <w:r>
        <w:rPr>
          <w:rFonts w:ascii="Times New Roman" w:hAnsi="Times New Roman" w:cs="Times New Roman"/>
          <w:sz w:val="28"/>
          <w:szCs w:val="28"/>
        </w:rPr>
        <w:t xml:space="preserve">                                                              </w:t>
      </w:r>
      <w:r w:rsidR="00503149">
        <w:rPr>
          <w:rFonts w:ascii="Times New Roman" w:hAnsi="Times New Roman" w:cs="Times New Roman"/>
          <w:sz w:val="28"/>
          <w:szCs w:val="28"/>
        </w:rPr>
        <w:t xml:space="preserve">                           Дом детского т</w:t>
      </w:r>
      <w:r>
        <w:rPr>
          <w:rFonts w:ascii="Times New Roman" w:hAnsi="Times New Roman" w:cs="Times New Roman"/>
          <w:sz w:val="28"/>
          <w:szCs w:val="28"/>
        </w:rPr>
        <w:t>ворчества</w:t>
      </w:r>
    </w:p>
    <w:p w:rsidR="00D2660E" w:rsidRDefault="00D2660E" w:rsidP="00D2660E">
      <w:pPr>
        <w:tabs>
          <w:tab w:val="left" w:pos="6746"/>
        </w:tabs>
        <w:jc w:val="both"/>
        <w:rPr>
          <w:rFonts w:ascii="Times New Roman" w:hAnsi="Times New Roman" w:cs="Times New Roman"/>
          <w:sz w:val="28"/>
          <w:szCs w:val="28"/>
        </w:rPr>
      </w:pPr>
      <w:r>
        <w:rPr>
          <w:rFonts w:ascii="Times New Roman" w:hAnsi="Times New Roman" w:cs="Times New Roman"/>
          <w:sz w:val="28"/>
          <w:szCs w:val="28"/>
        </w:rPr>
        <w:t xml:space="preserve">                                                                                                 10 класс</w:t>
      </w:r>
    </w:p>
    <w:p w:rsidR="00D2660E" w:rsidRDefault="00D2660E" w:rsidP="00D2660E">
      <w:pPr>
        <w:tabs>
          <w:tab w:val="left" w:pos="6746"/>
        </w:tabs>
        <w:jc w:val="both"/>
        <w:rPr>
          <w:rFonts w:ascii="Times New Roman" w:hAnsi="Times New Roman" w:cs="Times New Roman"/>
          <w:sz w:val="28"/>
          <w:szCs w:val="28"/>
        </w:rPr>
      </w:pPr>
      <w:r>
        <w:rPr>
          <w:rFonts w:ascii="Times New Roman" w:hAnsi="Times New Roman" w:cs="Times New Roman"/>
          <w:sz w:val="28"/>
          <w:szCs w:val="28"/>
        </w:rPr>
        <w:t xml:space="preserve">                                                                                          Научный руководитель</w:t>
      </w:r>
    </w:p>
    <w:p w:rsidR="00D2660E" w:rsidRDefault="00D2660E" w:rsidP="00D2660E">
      <w:pPr>
        <w:tabs>
          <w:tab w:val="left" w:pos="6746"/>
        </w:tabs>
        <w:jc w:val="both"/>
        <w:rPr>
          <w:rFonts w:ascii="Times New Roman" w:hAnsi="Times New Roman" w:cs="Times New Roman"/>
          <w:sz w:val="28"/>
          <w:szCs w:val="28"/>
        </w:rPr>
      </w:pPr>
      <w:r>
        <w:rPr>
          <w:rFonts w:ascii="Times New Roman" w:hAnsi="Times New Roman" w:cs="Times New Roman"/>
          <w:sz w:val="28"/>
          <w:szCs w:val="28"/>
        </w:rPr>
        <w:t xml:space="preserve">                                                                         Даулетшина Альбина Фазыловна</w:t>
      </w:r>
    </w:p>
    <w:p w:rsidR="00D2660E" w:rsidRDefault="00D2660E" w:rsidP="00D2660E">
      <w:pPr>
        <w:tabs>
          <w:tab w:val="left" w:pos="6746"/>
        </w:tabs>
        <w:rPr>
          <w:rFonts w:ascii="Times New Roman" w:hAnsi="Times New Roman" w:cs="Times New Roman"/>
          <w:sz w:val="28"/>
          <w:szCs w:val="28"/>
        </w:rPr>
      </w:pPr>
      <w:r>
        <w:rPr>
          <w:rFonts w:ascii="Times New Roman" w:hAnsi="Times New Roman" w:cs="Times New Roman"/>
          <w:sz w:val="28"/>
          <w:szCs w:val="28"/>
        </w:rPr>
        <w:t xml:space="preserve"> </w:t>
      </w:r>
    </w:p>
    <w:p w:rsidR="00665633" w:rsidRPr="00D2660E" w:rsidRDefault="00D2660E" w:rsidP="00D2660E">
      <w:pPr>
        <w:tabs>
          <w:tab w:val="left" w:pos="6746"/>
        </w:tabs>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65633" w:rsidRPr="00911C1E">
        <w:rPr>
          <w:b/>
          <w:sz w:val="28"/>
          <w:szCs w:val="28"/>
        </w:rPr>
        <w:t>Содержание</w:t>
      </w:r>
    </w:p>
    <w:p w:rsidR="00665633" w:rsidRDefault="00665633" w:rsidP="00665633">
      <w:pPr>
        <w:tabs>
          <w:tab w:val="right" w:pos="9355"/>
        </w:tabs>
        <w:rPr>
          <w:sz w:val="28"/>
          <w:szCs w:val="28"/>
        </w:rPr>
      </w:pPr>
      <w:r w:rsidRPr="004E73DF">
        <w:rPr>
          <w:sz w:val="28"/>
          <w:szCs w:val="28"/>
        </w:rPr>
        <w:t>Введение……………………………………………………………………</w:t>
      </w:r>
      <w:r w:rsidR="00B542CE">
        <w:rPr>
          <w:sz w:val="28"/>
          <w:szCs w:val="28"/>
        </w:rPr>
        <w:t>………………………………….</w:t>
      </w:r>
      <w:r w:rsidRPr="004E73DF">
        <w:rPr>
          <w:sz w:val="28"/>
          <w:szCs w:val="28"/>
        </w:rPr>
        <w:t>……</w:t>
      </w:r>
      <w:r>
        <w:rPr>
          <w:sz w:val="28"/>
          <w:szCs w:val="28"/>
        </w:rPr>
        <w:t>3</w:t>
      </w:r>
    </w:p>
    <w:p w:rsidR="00665633" w:rsidRDefault="00665633" w:rsidP="00665633">
      <w:pPr>
        <w:tabs>
          <w:tab w:val="right" w:pos="9355"/>
        </w:tabs>
        <w:rPr>
          <w:sz w:val="28"/>
          <w:szCs w:val="28"/>
        </w:rPr>
      </w:pPr>
      <w:r w:rsidRPr="004E73DF">
        <w:rPr>
          <w:sz w:val="28"/>
          <w:szCs w:val="28"/>
        </w:rPr>
        <w:t>Методика исследования………………………………………………………...</w:t>
      </w:r>
      <w:r w:rsidR="00B542CE">
        <w:rPr>
          <w:sz w:val="28"/>
          <w:szCs w:val="28"/>
        </w:rPr>
        <w:t>............................</w:t>
      </w:r>
      <w:r>
        <w:rPr>
          <w:sz w:val="28"/>
          <w:szCs w:val="28"/>
        </w:rPr>
        <w:t>5</w:t>
      </w:r>
    </w:p>
    <w:p w:rsidR="00110ECE" w:rsidRDefault="00110ECE" w:rsidP="00665633">
      <w:pPr>
        <w:tabs>
          <w:tab w:val="right" w:pos="9355"/>
        </w:tabs>
        <w:rPr>
          <w:sz w:val="28"/>
          <w:szCs w:val="28"/>
        </w:rPr>
      </w:pPr>
      <w:r>
        <w:rPr>
          <w:sz w:val="28"/>
          <w:szCs w:val="28"/>
        </w:rPr>
        <w:t>Ход исследования………………………………………………………………………………………………7</w:t>
      </w:r>
    </w:p>
    <w:p w:rsidR="00665633" w:rsidRDefault="00665633" w:rsidP="00665633">
      <w:pPr>
        <w:tabs>
          <w:tab w:val="right" w:pos="9355"/>
        </w:tabs>
        <w:rPr>
          <w:sz w:val="28"/>
          <w:szCs w:val="28"/>
        </w:rPr>
      </w:pPr>
      <w:r w:rsidRPr="004E73DF">
        <w:rPr>
          <w:sz w:val="28"/>
          <w:szCs w:val="28"/>
        </w:rPr>
        <w:t>Результаты работы………………………………………………………………</w:t>
      </w:r>
      <w:r w:rsidR="00B542CE">
        <w:rPr>
          <w:sz w:val="28"/>
          <w:szCs w:val="28"/>
        </w:rPr>
        <w:t>……………………………..</w:t>
      </w:r>
      <w:r w:rsidR="00110ECE">
        <w:rPr>
          <w:sz w:val="28"/>
          <w:szCs w:val="28"/>
        </w:rPr>
        <w:t>9</w:t>
      </w:r>
    </w:p>
    <w:p w:rsidR="00665633" w:rsidRDefault="0001655E" w:rsidP="00665633">
      <w:pPr>
        <w:tabs>
          <w:tab w:val="right" w:pos="9355"/>
        </w:tabs>
        <w:rPr>
          <w:sz w:val="28"/>
          <w:szCs w:val="28"/>
        </w:rPr>
      </w:pPr>
      <w:r>
        <w:rPr>
          <w:sz w:val="28"/>
          <w:szCs w:val="28"/>
        </w:rPr>
        <w:t>Заключение………………………………………………</w:t>
      </w:r>
      <w:r w:rsidR="00665633" w:rsidRPr="004E73DF">
        <w:rPr>
          <w:sz w:val="28"/>
          <w:szCs w:val="28"/>
        </w:rPr>
        <w:t>…………………</w:t>
      </w:r>
      <w:r w:rsidR="00B542CE">
        <w:rPr>
          <w:sz w:val="28"/>
          <w:szCs w:val="28"/>
        </w:rPr>
        <w:t>…………………………………</w:t>
      </w:r>
      <w:r>
        <w:rPr>
          <w:sz w:val="28"/>
          <w:szCs w:val="28"/>
        </w:rPr>
        <w:t>..11</w:t>
      </w:r>
    </w:p>
    <w:p w:rsidR="00665633" w:rsidRDefault="00665633" w:rsidP="00665633">
      <w:pPr>
        <w:tabs>
          <w:tab w:val="right" w:pos="9355"/>
        </w:tabs>
        <w:rPr>
          <w:sz w:val="28"/>
          <w:szCs w:val="28"/>
        </w:rPr>
      </w:pPr>
      <w:r>
        <w:rPr>
          <w:sz w:val="28"/>
          <w:szCs w:val="28"/>
        </w:rPr>
        <w:t>Рекомендации……………………………………………………………………</w:t>
      </w:r>
      <w:r w:rsidR="00B542CE">
        <w:rPr>
          <w:sz w:val="28"/>
          <w:szCs w:val="28"/>
        </w:rPr>
        <w:t>……………………………</w:t>
      </w:r>
      <w:r w:rsidR="003F02AF">
        <w:rPr>
          <w:sz w:val="28"/>
          <w:szCs w:val="28"/>
        </w:rPr>
        <w:t>.11</w:t>
      </w:r>
    </w:p>
    <w:p w:rsidR="00665633" w:rsidRDefault="00665633" w:rsidP="00665633">
      <w:pPr>
        <w:tabs>
          <w:tab w:val="right" w:pos="9355"/>
        </w:tabs>
        <w:rPr>
          <w:sz w:val="28"/>
          <w:szCs w:val="28"/>
        </w:rPr>
      </w:pPr>
      <w:r w:rsidRPr="004E73DF">
        <w:rPr>
          <w:sz w:val="28"/>
          <w:szCs w:val="28"/>
        </w:rPr>
        <w:t>Список литературы……………………………………………………………</w:t>
      </w:r>
      <w:r w:rsidR="00B542CE">
        <w:rPr>
          <w:sz w:val="28"/>
          <w:szCs w:val="28"/>
        </w:rPr>
        <w:t>………………………………</w:t>
      </w:r>
      <w:r w:rsidR="0001655E">
        <w:rPr>
          <w:sz w:val="28"/>
          <w:szCs w:val="28"/>
        </w:rPr>
        <w:t>13</w:t>
      </w:r>
    </w:p>
    <w:p w:rsidR="00665633" w:rsidRPr="004E73DF" w:rsidRDefault="00665633" w:rsidP="00665633">
      <w:pPr>
        <w:tabs>
          <w:tab w:val="left" w:pos="9050"/>
          <w:tab w:val="right" w:pos="9355"/>
        </w:tabs>
        <w:rPr>
          <w:sz w:val="28"/>
          <w:szCs w:val="28"/>
        </w:rPr>
      </w:pPr>
      <w:r>
        <w:rPr>
          <w:sz w:val="28"/>
          <w:szCs w:val="28"/>
        </w:rPr>
        <w:t>Приложения ……………………………………………………………………</w:t>
      </w:r>
      <w:r w:rsidR="00B542CE">
        <w:rPr>
          <w:sz w:val="28"/>
          <w:szCs w:val="28"/>
        </w:rPr>
        <w:t>……………………………….</w:t>
      </w:r>
      <w:r w:rsidR="0001655E">
        <w:rPr>
          <w:sz w:val="28"/>
          <w:szCs w:val="28"/>
        </w:rPr>
        <w:t>14</w:t>
      </w:r>
    </w:p>
    <w:p w:rsidR="00665633" w:rsidRPr="004E73DF" w:rsidRDefault="00665633" w:rsidP="00665633">
      <w:pPr>
        <w:tabs>
          <w:tab w:val="right" w:pos="9355"/>
        </w:tabs>
        <w:rPr>
          <w:sz w:val="28"/>
          <w:szCs w:val="28"/>
        </w:rPr>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665633" w:rsidRDefault="00665633" w:rsidP="00276444">
      <w:pPr>
        <w:spacing w:line="240" w:lineRule="auto"/>
      </w:pPr>
    </w:p>
    <w:p w:rsidR="00A26860" w:rsidRPr="00C558BF" w:rsidRDefault="00D2660E" w:rsidP="00665633">
      <w:pPr>
        <w:spacing w:line="360" w:lineRule="auto"/>
        <w:rPr>
          <w:rFonts w:ascii="Times New Roman" w:eastAsia="Times New Roman" w:hAnsi="Times New Roman" w:cs="Times New Roman"/>
          <w:b/>
          <w:i/>
        </w:rPr>
      </w:pPr>
      <w:r>
        <w:rPr>
          <w:rFonts w:ascii="Times New Roman" w:eastAsia="Times New Roman" w:hAnsi="Times New Roman" w:cs="Times New Roman"/>
          <w:b/>
          <w:i/>
        </w:rPr>
        <w:t xml:space="preserve">                                                                                  </w:t>
      </w:r>
      <w:r w:rsidR="00A26860">
        <w:rPr>
          <w:rFonts w:ascii="Times New Roman" w:eastAsia="Times New Roman" w:hAnsi="Times New Roman" w:cs="Times New Roman"/>
          <w:b/>
          <w:i/>
        </w:rPr>
        <w:t>«</w:t>
      </w:r>
      <w:r w:rsidR="00A26860" w:rsidRPr="00C558BF">
        <w:rPr>
          <w:rFonts w:ascii="Times New Roman" w:eastAsia="Times New Roman" w:hAnsi="Times New Roman" w:cs="Times New Roman"/>
          <w:b/>
          <w:i/>
        </w:rPr>
        <w:t xml:space="preserve">Я утверждаю, что все рождающееся от земли </w:t>
      </w:r>
    </w:p>
    <w:p w:rsidR="00A26860" w:rsidRPr="00C558BF" w:rsidRDefault="00A26860" w:rsidP="00A26860">
      <w:pPr>
        <w:spacing w:line="240" w:lineRule="auto"/>
        <w:jc w:val="right"/>
        <w:rPr>
          <w:rFonts w:ascii="Times New Roman" w:eastAsia="Times New Roman" w:hAnsi="Times New Roman" w:cs="Times New Roman"/>
          <w:b/>
          <w:i/>
        </w:rPr>
      </w:pPr>
      <w:r w:rsidRPr="00C558BF">
        <w:rPr>
          <w:rFonts w:ascii="Times New Roman" w:eastAsia="Times New Roman" w:hAnsi="Times New Roman" w:cs="Times New Roman"/>
          <w:b/>
          <w:i/>
        </w:rPr>
        <w:t>живет за счет</w:t>
      </w:r>
      <w:r>
        <w:rPr>
          <w:rFonts w:ascii="Times New Roman" w:eastAsia="Times New Roman" w:hAnsi="Times New Roman" w:cs="Times New Roman"/>
          <w:b/>
          <w:i/>
        </w:rPr>
        <w:t xml:space="preserve"> земли и</w:t>
      </w:r>
      <w:r w:rsidRPr="00C558BF">
        <w:rPr>
          <w:rFonts w:ascii="Times New Roman" w:eastAsia="Times New Roman" w:hAnsi="Times New Roman" w:cs="Times New Roman"/>
          <w:b/>
          <w:i/>
        </w:rPr>
        <w:t xml:space="preserve"> земной влаги, и в каком состоянии </w:t>
      </w:r>
    </w:p>
    <w:p w:rsidR="00A26860" w:rsidRPr="00C558BF" w:rsidRDefault="00A26860" w:rsidP="00A26860">
      <w:pPr>
        <w:spacing w:line="240" w:lineRule="auto"/>
        <w:jc w:val="right"/>
        <w:rPr>
          <w:rFonts w:ascii="Times New Roman" w:eastAsia="Times New Roman" w:hAnsi="Times New Roman" w:cs="Times New Roman"/>
          <w:b/>
          <w:i/>
        </w:rPr>
      </w:pPr>
      <w:r w:rsidRPr="00C558BF">
        <w:rPr>
          <w:rFonts w:ascii="Times New Roman" w:eastAsia="Times New Roman" w:hAnsi="Times New Roman" w:cs="Times New Roman"/>
          <w:b/>
          <w:i/>
        </w:rPr>
        <w:t>наход</w:t>
      </w:r>
      <w:r>
        <w:rPr>
          <w:rFonts w:ascii="Times New Roman" w:eastAsia="Times New Roman" w:hAnsi="Times New Roman" w:cs="Times New Roman"/>
          <w:b/>
          <w:i/>
        </w:rPr>
        <w:t>я</w:t>
      </w:r>
      <w:r w:rsidRPr="00C558BF">
        <w:rPr>
          <w:rFonts w:ascii="Times New Roman" w:eastAsia="Times New Roman" w:hAnsi="Times New Roman" w:cs="Times New Roman"/>
          <w:b/>
          <w:i/>
        </w:rPr>
        <w:t>тся эта</w:t>
      </w:r>
      <w:r>
        <w:rPr>
          <w:rFonts w:ascii="Times New Roman" w:eastAsia="Times New Roman" w:hAnsi="Times New Roman" w:cs="Times New Roman"/>
          <w:b/>
          <w:i/>
        </w:rPr>
        <w:t xml:space="preserve"> земля и</w:t>
      </w:r>
      <w:r w:rsidRPr="00C558BF">
        <w:rPr>
          <w:rFonts w:ascii="Times New Roman" w:eastAsia="Times New Roman" w:hAnsi="Times New Roman" w:cs="Times New Roman"/>
          <w:b/>
          <w:i/>
        </w:rPr>
        <w:t xml:space="preserve"> влага, в таком состоянии</w:t>
      </w:r>
    </w:p>
    <w:p w:rsidR="00A26860" w:rsidRPr="00C558BF" w:rsidRDefault="00A26860" w:rsidP="00A26860">
      <w:pPr>
        <w:spacing w:line="240" w:lineRule="auto"/>
        <w:jc w:val="right"/>
        <w:rPr>
          <w:rFonts w:ascii="Times New Roman" w:eastAsia="Times New Roman" w:hAnsi="Times New Roman" w:cs="Times New Roman"/>
          <w:b/>
          <w:i/>
        </w:rPr>
      </w:pPr>
      <w:r w:rsidRPr="00C558BF">
        <w:rPr>
          <w:rFonts w:ascii="Times New Roman" w:eastAsia="Times New Roman" w:hAnsi="Times New Roman" w:cs="Times New Roman"/>
          <w:b/>
          <w:i/>
        </w:rPr>
        <w:t xml:space="preserve"> наход</w:t>
      </w:r>
      <w:r>
        <w:rPr>
          <w:rFonts w:ascii="Times New Roman" w:eastAsia="Times New Roman" w:hAnsi="Times New Roman" w:cs="Times New Roman"/>
          <w:b/>
          <w:i/>
        </w:rPr>
        <w:t>и</w:t>
      </w:r>
      <w:r w:rsidRPr="00C558BF">
        <w:rPr>
          <w:rFonts w:ascii="Times New Roman" w:eastAsia="Times New Roman" w:hAnsi="Times New Roman" w:cs="Times New Roman"/>
          <w:b/>
          <w:i/>
        </w:rPr>
        <w:t>тся и растени</w:t>
      </w:r>
      <w:r>
        <w:rPr>
          <w:rFonts w:ascii="Times New Roman" w:eastAsia="Times New Roman" w:hAnsi="Times New Roman" w:cs="Times New Roman"/>
          <w:b/>
          <w:i/>
        </w:rPr>
        <w:t>е»</w:t>
      </w:r>
    </w:p>
    <w:p w:rsidR="00A26860" w:rsidRDefault="00A26860" w:rsidP="00A26860">
      <w:pPr>
        <w:spacing w:line="240" w:lineRule="auto"/>
        <w:jc w:val="right"/>
        <w:rPr>
          <w:rFonts w:ascii="Times New Roman" w:hAnsi="Times New Roman" w:cs="Times New Roman"/>
          <w:b/>
          <w:i/>
        </w:rPr>
      </w:pPr>
      <w:r w:rsidRPr="00C558BF">
        <w:rPr>
          <w:rFonts w:ascii="Times New Roman" w:eastAsia="Times New Roman" w:hAnsi="Times New Roman" w:cs="Times New Roman"/>
          <w:b/>
          <w:i/>
        </w:rPr>
        <w:t xml:space="preserve">  Гиппократ </w:t>
      </w:r>
    </w:p>
    <w:p w:rsidR="0070633F" w:rsidRDefault="0070633F" w:rsidP="0070633F"/>
    <w:p w:rsidR="00AE75A7" w:rsidRPr="00707429" w:rsidRDefault="009169E5" w:rsidP="009169E5">
      <w:pPr>
        <w:tabs>
          <w:tab w:val="right" w:pos="9355"/>
        </w:tabs>
        <w:rPr>
          <w:rFonts w:ascii="Times New Roman" w:hAnsi="Times New Roman" w:cs="Times New Roman"/>
          <w:b/>
          <w:sz w:val="28"/>
          <w:szCs w:val="28"/>
        </w:rPr>
      </w:pPr>
      <w:r w:rsidRPr="00707429">
        <w:rPr>
          <w:rFonts w:ascii="Times New Roman" w:hAnsi="Times New Roman" w:cs="Times New Roman"/>
          <w:b/>
          <w:sz w:val="28"/>
          <w:szCs w:val="28"/>
        </w:rPr>
        <w:t>Введение</w:t>
      </w:r>
      <w:r w:rsidR="00B542CE">
        <w:rPr>
          <w:rFonts w:ascii="Times New Roman" w:hAnsi="Times New Roman" w:cs="Times New Roman"/>
          <w:b/>
          <w:sz w:val="28"/>
          <w:szCs w:val="28"/>
        </w:rPr>
        <w:t>.</w:t>
      </w:r>
    </w:p>
    <w:p w:rsidR="00AE75A7" w:rsidRPr="00707429" w:rsidRDefault="00AE75A7" w:rsidP="00BF4E5A">
      <w:pPr>
        <w:ind w:firstLine="851"/>
        <w:jc w:val="both"/>
        <w:rPr>
          <w:rFonts w:ascii="Times New Roman" w:hAnsi="Times New Roman" w:cs="Times New Roman"/>
          <w:sz w:val="28"/>
          <w:szCs w:val="28"/>
        </w:rPr>
      </w:pPr>
      <w:r w:rsidRPr="00707429">
        <w:rPr>
          <w:rFonts w:ascii="Times New Roman" w:hAnsi="Times New Roman" w:cs="Times New Roman"/>
          <w:sz w:val="28"/>
          <w:szCs w:val="28"/>
        </w:rPr>
        <w:t>Почв</w:t>
      </w:r>
      <w:r w:rsidR="004A6AE0">
        <w:rPr>
          <w:rFonts w:ascii="Times New Roman" w:hAnsi="Times New Roman" w:cs="Times New Roman"/>
          <w:sz w:val="28"/>
          <w:szCs w:val="28"/>
        </w:rPr>
        <w:t>а – биокост</w:t>
      </w:r>
      <w:r w:rsidR="002315C7" w:rsidRPr="00707429">
        <w:rPr>
          <w:rFonts w:ascii="Times New Roman" w:hAnsi="Times New Roman" w:cs="Times New Roman"/>
          <w:sz w:val="28"/>
          <w:szCs w:val="28"/>
        </w:rPr>
        <w:t>ное вещество</w:t>
      </w:r>
      <w:r w:rsidRPr="00707429">
        <w:rPr>
          <w:rFonts w:ascii="Times New Roman" w:hAnsi="Times New Roman" w:cs="Times New Roman"/>
          <w:sz w:val="28"/>
          <w:szCs w:val="28"/>
        </w:rPr>
        <w:t>, обладающие рядом свойств, присущих живой и неживой природе, сформировавшееся в результате длительного преобразования поверхностных слоев литосферы под совместным взаимообусловленным взаимодействием гидросферы, атмосферы, живых и мертвых организмов.</w:t>
      </w:r>
    </w:p>
    <w:p w:rsidR="00796C86" w:rsidRPr="00503149" w:rsidRDefault="00796C86" w:rsidP="00BF4E5A">
      <w:pPr>
        <w:ind w:firstLine="851"/>
        <w:jc w:val="both"/>
        <w:rPr>
          <w:rFonts w:ascii="Times New Roman" w:hAnsi="Times New Roman" w:cs="Times New Roman"/>
          <w:sz w:val="28"/>
          <w:szCs w:val="28"/>
        </w:rPr>
      </w:pPr>
      <w:r w:rsidRPr="00707429">
        <w:rPr>
          <w:rFonts w:ascii="Times New Roman" w:hAnsi="Times New Roman" w:cs="Times New Roman"/>
          <w:sz w:val="28"/>
          <w:szCs w:val="28"/>
        </w:rPr>
        <w:t xml:space="preserve">Кроме экологических функций по отношению непосредственно к человеку почва осуществляет еще одну функцию- сельскохозяйственную. Она является главным средством сельскохозяйственного производства. В основе ее лежит важнейшее свойство </w:t>
      </w:r>
      <w:r w:rsidR="00286EA4">
        <w:rPr>
          <w:rFonts w:ascii="Times New Roman" w:hAnsi="Times New Roman" w:cs="Times New Roman"/>
          <w:sz w:val="28"/>
          <w:szCs w:val="28"/>
        </w:rPr>
        <w:t xml:space="preserve">- </w:t>
      </w:r>
      <w:r w:rsidRPr="00707429">
        <w:rPr>
          <w:rFonts w:ascii="Times New Roman" w:hAnsi="Times New Roman" w:cs="Times New Roman"/>
          <w:sz w:val="28"/>
          <w:szCs w:val="28"/>
        </w:rPr>
        <w:t>плодородие.</w:t>
      </w:r>
      <w:r w:rsidR="00D2660E" w:rsidRPr="00503149">
        <w:rPr>
          <w:rFonts w:ascii="Times New Roman" w:hAnsi="Times New Roman" w:cs="Times New Roman"/>
          <w:sz w:val="28"/>
          <w:szCs w:val="28"/>
        </w:rPr>
        <w:t>[]</w:t>
      </w:r>
    </w:p>
    <w:p w:rsidR="00707429" w:rsidRPr="00D80D6D" w:rsidRDefault="00AE75A7" w:rsidP="00BF4E5A">
      <w:pPr>
        <w:ind w:firstLine="851"/>
        <w:jc w:val="both"/>
        <w:rPr>
          <w:rFonts w:ascii="Times New Roman" w:hAnsi="Times New Roman" w:cs="Times New Roman"/>
          <w:sz w:val="28"/>
          <w:szCs w:val="28"/>
        </w:rPr>
      </w:pPr>
      <w:r w:rsidRPr="00707429">
        <w:rPr>
          <w:rFonts w:ascii="Times New Roman" w:hAnsi="Times New Roman" w:cs="Times New Roman"/>
          <w:sz w:val="28"/>
          <w:szCs w:val="28"/>
        </w:rPr>
        <w:t> В отличие от воды и атмосферного воздуха, почва является наиболее объективным и стабильным индикатором техногенного загрязнения. Почва четко отражает уровень загрязняющих веществ и их распределение.</w:t>
      </w:r>
    </w:p>
    <w:p w:rsidR="00AE75A7" w:rsidRPr="00707429" w:rsidRDefault="00286EA4" w:rsidP="00BF4E5A">
      <w:pPr>
        <w:tabs>
          <w:tab w:val="left" w:pos="851"/>
        </w:tabs>
        <w:ind w:firstLine="851"/>
        <w:jc w:val="both"/>
        <w:rPr>
          <w:rFonts w:ascii="Times New Roman" w:hAnsi="Times New Roman" w:cs="Times New Roman"/>
          <w:sz w:val="28"/>
          <w:szCs w:val="28"/>
        </w:rPr>
      </w:pPr>
      <w:r w:rsidRPr="00286EA4">
        <w:rPr>
          <w:rFonts w:ascii="Times New Roman" w:hAnsi="Times New Roman" w:cs="Times New Roman"/>
          <w:sz w:val="28"/>
          <w:szCs w:val="28"/>
        </w:rPr>
        <w:t>Известно, что городские почвы формируются при наложении антропогенного воздействия на природные процессы почвообразования. В результате образуются гор</w:t>
      </w:r>
      <w:r>
        <w:rPr>
          <w:rFonts w:ascii="Times New Roman" w:hAnsi="Times New Roman" w:cs="Times New Roman"/>
          <w:sz w:val="28"/>
          <w:szCs w:val="28"/>
        </w:rPr>
        <w:t>одские почвы, по биологическим</w:t>
      </w:r>
      <w:r w:rsidRPr="00286EA4">
        <w:rPr>
          <w:rFonts w:ascii="Times New Roman" w:hAnsi="Times New Roman" w:cs="Times New Roman"/>
          <w:sz w:val="28"/>
          <w:szCs w:val="28"/>
        </w:rPr>
        <w:t xml:space="preserve"> показателям значительно отличающиеся от своих природных аналогов. Они характеризуются нарушенным профилем, сильным уплотнением, щелочной реакцией среды, загрязнением широким спектром различных токсичных веществ, а также строительным и бытовым мусором. Поиск информативных показателей экологического состояния городских почв и надежных методов их определения в настоящее время является одним из главных направлений природоохранных исследований. В связи с этим и была выбрана данная тема.</w:t>
      </w:r>
    </w:p>
    <w:p w:rsidR="00B82186" w:rsidRDefault="00B82186" w:rsidP="00BF4E5A">
      <w:pPr>
        <w:ind w:firstLine="851"/>
        <w:jc w:val="both"/>
        <w:rPr>
          <w:rFonts w:ascii="Times New Roman" w:hAnsi="Times New Roman" w:cs="Times New Roman"/>
          <w:sz w:val="28"/>
          <w:szCs w:val="28"/>
        </w:rPr>
      </w:pPr>
    </w:p>
    <w:p w:rsidR="00BB705F" w:rsidRDefault="00BB705F" w:rsidP="00BF4E5A">
      <w:pPr>
        <w:jc w:val="both"/>
        <w:rPr>
          <w:rFonts w:ascii="Times New Roman" w:hAnsi="Times New Roman" w:cs="Times New Roman"/>
          <w:b/>
          <w:sz w:val="28"/>
          <w:szCs w:val="28"/>
          <w:u w:val="single"/>
        </w:rPr>
      </w:pPr>
    </w:p>
    <w:p w:rsidR="00B82186" w:rsidRPr="00731C55" w:rsidRDefault="00B82186" w:rsidP="00B542CE">
      <w:pPr>
        <w:ind w:firstLine="851"/>
        <w:jc w:val="both"/>
        <w:rPr>
          <w:sz w:val="28"/>
          <w:szCs w:val="28"/>
        </w:rPr>
      </w:pPr>
      <w:r w:rsidRPr="00707429">
        <w:rPr>
          <w:rFonts w:ascii="Times New Roman" w:hAnsi="Times New Roman" w:cs="Times New Roman"/>
          <w:b/>
          <w:sz w:val="28"/>
          <w:szCs w:val="28"/>
          <w:u w:val="single"/>
        </w:rPr>
        <w:t>Цель исследования:</w:t>
      </w:r>
      <w:r w:rsidR="00731C55" w:rsidRPr="00731C55">
        <w:rPr>
          <w:sz w:val="28"/>
          <w:szCs w:val="28"/>
        </w:rPr>
        <w:t xml:space="preserve">провести биотестирование </w:t>
      </w:r>
      <w:r w:rsidR="00731C55">
        <w:rPr>
          <w:sz w:val="28"/>
          <w:szCs w:val="28"/>
        </w:rPr>
        <w:t xml:space="preserve">почвы </w:t>
      </w:r>
      <w:r w:rsidR="00731C55" w:rsidRPr="00731C55">
        <w:rPr>
          <w:sz w:val="28"/>
          <w:szCs w:val="28"/>
        </w:rPr>
        <w:t>и выявить отличия влияния на растения почв с различной загрязненностью.</w:t>
      </w:r>
    </w:p>
    <w:p w:rsidR="00B82186" w:rsidRDefault="00B82186" w:rsidP="00B542CE">
      <w:pPr>
        <w:tabs>
          <w:tab w:val="right" w:pos="9355"/>
        </w:tabs>
        <w:ind w:firstLine="851"/>
        <w:jc w:val="both"/>
        <w:rPr>
          <w:rFonts w:ascii="Times New Roman" w:hAnsi="Times New Roman" w:cs="Times New Roman"/>
          <w:sz w:val="28"/>
          <w:szCs w:val="28"/>
        </w:rPr>
      </w:pPr>
      <w:r w:rsidRPr="00707429">
        <w:rPr>
          <w:rFonts w:ascii="Times New Roman" w:hAnsi="Times New Roman" w:cs="Times New Roman"/>
          <w:b/>
          <w:sz w:val="28"/>
          <w:szCs w:val="28"/>
          <w:u w:val="single"/>
        </w:rPr>
        <w:t>Тест объект:</w:t>
      </w:r>
      <w:r w:rsidRPr="00707429">
        <w:rPr>
          <w:rFonts w:ascii="Times New Roman" w:hAnsi="Times New Roman" w:cs="Times New Roman"/>
          <w:sz w:val="28"/>
          <w:szCs w:val="28"/>
        </w:rPr>
        <w:t xml:space="preserve"> кресс-салат</w:t>
      </w:r>
    </w:p>
    <w:p w:rsidR="00B82186" w:rsidRDefault="00B82186" w:rsidP="00B542CE">
      <w:pPr>
        <w:tabs>
          <w:tab w:val="right" w:pos="9355"/>
        </w:tabs>
        <w:ind w:firstLine="851"/>
        <w:jc w:val="both"/>
        <w:rPr>
          <w:rFonts w:ascii="Times New Roman" w:hAnsi="Times New Roman" w:cs="Times New Roman"/>
          <w:sz w:val="28"/>
          <w:szCs w:val="28"/>
        </w:rPr>
      </w:pPr>
      <w:r w:rsidRPr="00707429">
        <w:rPr>
          <w:rFonts w:ascii="Times New Roman" w:hAnsi="Times New Roman" w:cs="Times New Roman"/>
          <w:b/>
          <w:sz w:val="28"/>
          <w:szCs w:val="28"/>
          <w:u w:val="single"/>
        </w:rPr>
        <w:t>Предмет исследования:</w:t>
      </w:r>
      <w:r w:rsidRPr="00707429">
        <w:rPr>
          <w:rFonts w:ascii="Times New Roman" w:hAnsi="Times New Roman" w:cs="Times New Roman"/>
          <w:sz w:val="28"/>
          <w:szCs w:val="28"/>
        </w:rPr>
        <w:t xml:space="preserve"> почва </w:t>
      </w:r>
      <w:r>
        <w:rPr>
          <w:rFonts w:ascii="Times New Roman" w:hAnsi="Times New Roman" w:cs="Times New Roman"/>
          <w:sz w:val="28"/>
          <w:szCs w:val="28"/>
        </w:rPr>
        <w:t>(поверхностный слой)</w:t>
      </w:r>
    </w:p>
    <w:p w:rsidR="006439CE" w:rsidRPr="006439CE" w:rsidRDefault="00B82186" w:rsidP="00B542CE">
      <w:pPr>
        <w:tabs>
          <w:tab w:val="right" w:pos="9355"/>
        </w:tabs>
        <w:ind w:firstLine="851"/>
        <w:jc w:val="both"/>
        <w:rPr>
          <w:rFonts w:ascii="Times New Roman" w:hAnsi="Times New Roman" w:cs="Times New Roman"/>
          <w:sz w:val="28"/>
          <w:szCs w:val="28"/>
          <w:u w:val="single"/>
        </w:rPr>
      </w:pPr>
      <w:r w:rsidRPr="006439CE">
        <w:rPr>
          <w:rFonts w:ascii="Times New Roman" w:hAnsi="Times New Roman" w:cs="Times New Roman"/>
          <w:b/>
          <w:sz w:val="28"/>
          <w:szCs w:val="28"/>
          <w:u w:val="single"/>
        </w:rPr>
        <w:t>Задачи исследования:</w:t>
      </w:r>
    </w:p>
    <w:p w:rsidR="006439CE" w:rsidRPr="006439CE" w:rsidRDefault="006439CE" w:rsidP="00B542CE">
      <w:pPr>
        <w:tabs>
          <w:tab w:val="right" w:pos="9355"/>
        </w:tabs>
        <w:ind w:firstLine="851"/>
        <w:jc w:val="both"/>
        <w:rPr>
          <w:rFonts w:ascii="Times New Roman" w:hAnsi="Times New Roman" w:cs="Times New Roman"/>
          <w:sz w:val="28"/>
          <w:szCs w:val="28"/>
        </w:rPr>
      </w:pPr>
      <w:r w:rsidRPr="006439CE">
        <w:rPr>
          <w:sz w:val="28"/>
          <w:szCs w:val="28"/>
        </w:rPr>
        <w:t xml:space="preserve"> 1. Узнать историю происхождения кресс-салата.</w:t>
      </w:r>
    </w:p>
    <w:p w:rsidR="006439CE" w:rsidRPr="006439CE" w:rsidRDefault="006439CE" w:rsidP="00B542CE">
      <w:pPr>
        <w:ind w:firstLine="851"/>
        <w:jc w:val="both"/>
        <w:rPr>
          <w:sz w:val="28"/>
          <w:szCs w:val="28"/>
        </w:rPr>
      </w:pPr>
      <w:r w:rsidRPr="006439CE">
        <w:rPr>
          <w:sz w:val="28"/>
          <w:szCs w:val="28"/>
        </w:rPr>
        <w:t>2. Прорастить кресс-салат в почвах с различной загрязненностью.</w:t>
      </w:r>
    </w:p>
    <w:p w:rsidR="006439CE" w:rsidRPr="006439CE" w:rsidRDefault="006439CE" w:rsidP="00B542CE">
      <w:pPr>
        <w:ind w:firstLine="851"/>
        <w:jc w:val="both"/>
        <w:rPr>
          <w:sz w:val="28"/>
          <w:szCs w:val="28"/>
        </w:rPr>
      </w:pPr>
      <w:r w:rsidRPr="006439CE">
        <w:rPr>
          <w:sz w:val="28"/>
          <w:szCs w:val="28"/>
        </w:rPr>
        <w:t>3. Проследить влияние состава почвы на всхожесть и рост кресс-салата.</w:t>
      </w:r>
    </w:p>
    <w:p w:rsidR="006439CE" w:rsidRPr="006439CE" w:rsidRDefault="006439CE" w:rsidP="00B542CE">
      <w:pPr>
        <w:ind w:firstLine="851"/>
        <w:jc w:val="both"/>
        <w:rPr>
          <w:sz w:val="28"/>
          <w:szCs w:val="28"/>
        </w:rPr>
      </w:pPr>
      <w:r w:rsidRPr="006439CE">
        <w:rPr>
          <w:sz w:val="28"/>
          <w:szCs w:val="28"/>
        </w:rPr>
        <w:t>4. Проанализировать полученные данные.</w:t>
      </w:r>
    </w:p>
    <w:p w:rsidR="006439CE" w:rsidRDefault="006439CE" w:rsidP="00B542CE">
      <w:pPr>
        <w:ind w:firstLine="851"/>
        <w:jc w:val="both"/>
        <w:rPr>
          <w:sz w:val="28"/>
          <w:szCs w:val="28"/>
        </w:rPr>
      </w:pPr>
      <w:r w:rsidRPr="006439CE">
        <w:rPr>
          <w:sz w:val="28"/>
          <w:szCs w:val="28"/>
        </w:rPr>
        <w:t>5. Сделать выводы о влиянии различных условий на развитие растений.</w:t>
      </w:r>
    </w:p>
    <w:p w:rsidR="00BB705F" w:rsidRDefault="006439CE" w:rsidP="00B542CE">
      <w:pPr>
        <w:ind w:firstLine="851"/>
        <w:jc w:val="both"/>
        <w:rPr>
          <w:sz w:val="28"/>
          <w:szCs w:val="28"/>
        </w:rPr>
      </w:pPr>
      <w:r w:rsidRPr="006439CE">
        <w:rPr>
          <w:b/>
          <w:sz w:val="28"/>
          <w:szCs w:val="28"/>
          <w:u w:val="thick"/>
        </w:rPr>
        <w:t>Проблема</w:t>
      </w:r>
      <w:r w:rsidRPr="00BB705F">
        <w:rPr>
          <w:b/>
          <w:sz w:val="28"/>
          <w:szCs w:val="28"/>
          <w:u w:val="thick"/>
        </w:rPr>
        <w:t>:</w:t>
      </w:r>
      <w:r w:rsidRPr="006439CE">
        <w:rPr>
          <w:sz w:val="28"/>
          <w:szCs w:val="28"/>
        </w:rPr>
        <w:t>плодородие земли, свет и тепло влияет на развитие растений, а растения являются продуктом питания для человека</w:t>
      </w:r>
      <w:r w:rsidR="00BB705F">
        <w:rPr>
          <w:sz w:val="28"/>
          <w:szCs w:val="28"/>
        </w:rPr>
        <w:t>.</w:t>
      </w:r>
    </w:p>
    <w:p w:rsidR="00BB705F" w:rsidRDefault="00BB705F" w:rsidP="00B542CE">
      <w:pPr>
        <w:ind w:firstLine="851"/>
        <w:jc w:val="both"/>
        <w:rPr>
          <w:rFonts w:ascii="Calibri" w:eastAsia="Calibri" w:hAnsi="Calibri" w:cs="Times New Roman"/>
          <w:sz w:val="28"/>
          <w:szCs w:val="28"/>
        </w:rPr>
      </w:pPr>
      <w:r w:rsidRPr="00BB705F">
        <w:rPr>
          <w:rFonts w:ascii="Calibri" w:eastAsia="Calibri" w:hAnsi="Calibri" w:cs="Times New Roman"/>
          <w:b/>
          <w:color w:val="000000"/>
          <w:sz w:val="28"/>
          <w:szCs w:val="28"/>
          <w:u w:val="thick"/>
        </w:rPr>
        <w:t>Гипотеза:</w:t>
      </w:r>
      <w:r w:rsidRPr="00BB705F">
        <w:rPr>
          <w:rFonts w:ascii="Calibri" w:eastAsia="Calibri" w:hAnsi="Calibri" w:cs="Times New Roman"/>
          <w:sz w:val="28"/>
          <w:szCs w:val="28"/>
        </w:rPr>
        <w:t>выявление наиболее чувствительных тест систем позволит определить загрязненность почв с повышенным содержанием тяжёлых металлов.</w:t>
      </w:r>
    </w:p>
    <w:p w:rsidR="00BB705F" w:rsidRDefault="00BB705F" w:rsidP="00B542CE">
      <w:pPr>
        <w:ind w:firstLine="851"/>
        <w:jc w:val="both"/>
        <w:rPr>
          <w:sz w:val="28"/>
          <w:szCs w:val="28"/>
        </w:rPr>
      </w:pPr>
      <w:r>
        <w:rPr>
          <w:rFonts w:ascii="Calibri" w:eastAsia="Calibri" w:hAnsi="Calibri" w:cs="Times New Roman"/>
          <w:b/>
          <w:sz w:val="28"/>
          <w:szCs w:val="28"/>
          <w:u w:val="thick"/>
        </w:rPr>
        <w:t>Практическая значимость:</w:t>
      </w:r>
      <w:r w:rsidRPr="00FC3617">
        <w:rPr>
          <w:sz w:val="28"/>
          <w:szCs w:val="28"/>
        </w:rPr>
        <w:t>результатами исследования может воспользоваться местное население для определения степени загрязненности почв. В ходе работы было описано три вида почв.</w:t>
      </w:r>
    </w:p>
    <w:p w:rsidR="00BB705F" w:rsidRPr="00BB705F" w:rsidRDefault="00BB705F" w:rsidP="00B542CE">
      <w:pPr>
        <w:ind w:firstLine="851"/>
        <w:jc w:val="both"/>
        <w:rPr>
          <w:rFonts w:ascii="Calibri" w:eastAsia="Calibri" w:hAnsi="Calibri" w:cs="Times New Roman"/>
          <w:b/>
          <w:sz w:val="28"/>
          <w:szCs w:val="28"/>
          <w:u w:val="thick"/>
        </w:rPr>
      </w:pPr>
      <w:r>
        <w:rPr>
          <w:rFonts w:ascii="Calibri" w:eastAsia="Calibri" w:hAnsi="Calibri" w:cs="Times New Roman"/>
          <w:b/>
          <w:sz w:val="28"/>
          <w:szCs w:val="28"/>
          <w:u w:val="thick"/>
        </w:rPr>
        <w:t>Актуальность:</w:t>
      </w:r>
      <w:r w:rsidR="009C100A" w:rsidRPr="009C100A">
        <w:rPr>
          <w:rFonts w:ascii="Calibri" w:eastAsia="Calibri" w:hAnsi="Calibri" w:cs="Times New Roman"/>
          <w:sz w:val="28"/>
          <w:szCs w:val="28"/>
        </w:rPr>
        <w:t>год от года увеличивается антропогенное воздействие на окружающую среду</w:t>
      </w:r>
      <w:r w:rsidR="009C100A">
        <w:rPr>
          <w:rFonts w:ascii="Calibri" w:eastAsia="Calibri" w:hAnsi="Calibri" w:cs="Times New Roman"/>
          <w:sz w:val="28"/>
          <w:szCs w:val="28"/>
        </w:rPr>
        <w:t>, в том числе и н</w:t>
      </w:r>
      <w:bookmarkStart w:id="0" w:name="_GoBack"/>
      <w:bookmarkEnd w:id="0"/>
      <w:r w:rsidR="009C100A">
        <w:rPr>
          <w:rFonts w:ascii="Calibri" w:eastAsia="Calibri" w:hAnsi="Calibri" w:cs="Times New Roman"/>
          <w:sz w:val="28"/>
          <w:szCs w:val="28"/>
        </w:rPr>
        <w:t>а почву.</w:t>
      </w:r>
    </w:p>
    <w:p w:rsidR="006439CE" w:rsidRPr="006439CE" w:rsidRDefault="006439CE" w:rsidP="00BF4E5A">
      <w:pPr>
        <w:jc w:val="both"/>
        <w:rPr>
          <w:sz w:val="28"/>
          <w:szCs w:val="28"/>
        </w:rPr>
      </w:pPr>
    </w:p>
    <w:p w:rsidR="00B82186" w:rsidRPr="00707429" w:rsidRDefault="00B82186" w:rsidP="00BF4E5A">
      <w:pPr>
        <w:tabs>
          <w:tab w:val="right" w:pos="9355"/>
        </w:tabs>
        <w:jc w:val="both"/>
        <w:rPr>
          <w:rFonts w:ascii="Times New Roman" w:hAnsi="Times New Roman" w:cs="Times New Roman"/>
          <w:sz w:val="28"/>
          <w:szCs w:val="28"/>
        </w:rPr>
      </w:pPr>
    </w:p>
    <w:p w:rsidR="00B82186" w:rsidRPr="00707429" w:rsidRDefault="00B82186" w:rsidP="00B542CE">
      <w:pPr>
        <w:tabs>
          <w:tab w:val="right" w:pos="9355"/>
        </w:tabs>
        <w:ind w:firstLine="851"/>
        <w:jc w:val="both"/>
        <w:rPr>
          <w:rFonts w:ascii="Times New Roman" w:hAnsi="Times New Roman" w:cs="Times New Roman"/>
          <w:sz w:val="28"/>
          <w:szCs w:val="28"/>
        </w:rPr>
      </w:pPr>
      <w:r w:rsidRPr="00707429">
        <w:rPr>
          <w:rFonts w:ascii="Times New Roman" w:hAnsi="Times New Roman" w:cs="Times New Roman"/>
          <w:sz w:val="28"/>
          <w:szCs w:val="28"/>
        </w:rPr>
        <w:t>В соответствии с целью и задачами исследования были реализованы этапы нашей работы:</w:t>
      </w:r>
    </w:p>
    <w:p w:rsidR="00B82186" w:rsidRPr="00707429" w:rsidRDefault="00B82186" w:rsidP="00BF4E5A">
      <w:pPr>
        <w:numPr>
          <w:ilvl w:val="0"/>
          <w:numId w:val="4"/>
        </w:numPr>
        <w:tabs>
          <w:tab w:val="right" w:pos="9355"/>
        </w:tabs>
        <w:spacing w:after="0" w:line="240" w:lineRule="auto"/>
        <w:jc w:val="both"/>
        <w:rPr>
          <w:rFonts w:ascii="Times New Roman" w:hAnsi="Times New Roman" w:cs="Times New Roman"/>
          <w:sz w:val="28"/>
          <w:szCs w:val="28"/>
        </w:rPr>
      </w:pPr>
      <w:r w:rsidRPr="00707429">
        <w:rPr>
          <w:rFonts w:ascii="Times New Roman" w:hAnsi="Times New Roman" w:cs="Times New Roman"/>
          <w:sz w:val="28"/>
          <w:szCs w:val="28"/>
        </w:rPr>
        <w:t>обзор литературных источников по теме исследования;</w:t>
      </w:r>
    </w:p>
    <w:p w:rsidR="00B82186" w:rsidRPr="00707429" w:rsidRDefault="00B82186" w:rsidP="00BF4E5A">
      <w:pPr>
        <w:numPr>
          <w:ilvl w:val="0"/>
          <w:numId w:val="4"/>
        </w:numPr>
        <w:tabs>
          <w:tab w:val="right" w:pos="9355"/>
        </w:tabs>
        <w:spacing w:after="0" w:line="240" w:lineRule="auto"/>
        <w:jc w:val="both"/>
        <w:rPr>
          <w:rFonts w:ascii="Times New Roman" w:hAnsi="Times New Roman" w:cs="Times New Roman"/>
          <w:sz w:val="28"/>
          <w:szCs w:val="28"/>
        </w:rPr>
      </w:pPr>
      <w:r w:rsidRPr="00707429">
        <w:rPr>
          <w:rFonts w:ascii="Times New Roman" w:hAnsi="Times New Roman" w:cs="Times New Roman"/>
          <w:sz w:val="28"/>
          <w:szCs w:val="28"/>
        </w:rPr>
        <w:lastRenderedPageBreak/>
        <w:t>подбор методов исследования, участвующих в эксперименте;</w:t>
      </w:r>
    </w:p>
    <w:p w:rsidR="00B82186" w:rsidRPr="00707429" w:rsidRDefault="00B82186" w:rsidP="00BF4E5A">
      <w:pPr>
        <w:numPr>
          <w:ilvl w:val="0"/>
          <w:numId w:val="4"/>
        </w:numPr>
        <w:tabs>
          <w:tab w:val="right" w:pos="9355"/>
        </w:tabs>
        <w:spacing w:after="0" w:line="240" w:lineRule="auto"/>
        <w:jc w:val="both"/>
        <w:rPr>
          <w:rFonts w:ascii="Times New Roman" w:hAnsi="Times New Roman" w:cs="Times New Roman"/>
          <w:sz w:val="28"/>
          <w:szCs w:val="28"/>
        </w:rPr>
      </w:pPr>
      <w:r w:rsidRPr="00707429">
        <w:rPr>
          <w:rFonts w:ascii="Times New Roman" w:hAnsi="Times New Roman" w:cs="Times New Roman"/>
          <w:sz w:val="28"/>
          <w:szCs w:val="28"/>
        </w:rPr>
        <w:t>организация и проведение исследования;</w:t>
      </w:r>
    </w:p>
    <w:p w:rsidR="00B82186" w:rsidRPr="00707429" w:rsidRDefault="00B82186" w:rsidP="00BF4E5A">
      <w:pPr>
        <w:numPr>
          <w:ilvl w:val="0"/>
          <w:numId w:val="4"/>
        </w:numPr>
        <w:tabs>
          <w:tab w:val="right" w:pos="9355"/>
        </w:tabs>
        <w:spacing w:after="0" w:line="240" w:lineRule="auto"/>
        <w:jc w:val="both"/>
        <w:rPr>
          <w:rFonts w:ascii="Times New Roman" w:hAnsi="Times New Roman" w:cs="Times New Roman"/>
          <w:sz w:val="28"/>
          <w:szCs w:val="28"/>
        </w:rPr>
      </w:pPr>
      <w:r w:rsidRPr="00707429">
        <w:rPr>
          <w:rFonts w:ascii="Times New Roman" w:hAnsi="Times New Roman" w:cs="Times New Roman"/>
          <w:sz w:val="28"/>
          <w:szCs w:val="28"/>
        </w:rPr>
        <w:t>обработка результатов исследования и проведение качественного анализа.</w:t>
      </w:r>
    </w:p>
    <w:p w:rsidR="00B82186" w:rsidRPr="00707429" w:rsidRDefault="00B82186" w:rsidP="00B542CE">
      <w:pPr>
        <w:tabs>
          <w:tab w:val="right" w:pos="9355"/>
        </w:tabs>
        <w:ind w:firstLine="851"/>
        <w:jc w:val="both"/>
        <w:rPr>
          <w:rFonts w:ascii="Times New Roman" w:hAnsi="Times New Roman" w:cs="Times New Roman"/>
          <w:sz w:val="28"/>
          <w:szCs w:val="28"/>
        </w:rPr>
      </w:pPr>
      <w:r w:rsidRPr="00707429">
        <w:rPr>
          <w:rFonts w:ascii="Times New Roman" w:hAnsi="Times New Roman" w:cs="Times New Roman"/>
          <w:sz w:val="28"/>
          <w:szCs w:val="28"/>
        </w:rPr>
        <w:t>Работ</w:t>
      </w:r>
      <w:r w:rsidR="00B542CE">
        <w:rPr>
          <w:rFonts w:ascii="Times New Roman" w:hAnsi="Times New Roman" w:cs="Times New Roman"/>
          <w:sz w:val="28"/>
          <w:szCs w:val="28"/>
        </w:rPr>
        <w:t>а состоит из введения, опытно-</w:t>
      </w:r>
      <w:r w:rsidRPr="00707429">
        <w:rPr>
          <w:rFonts w:ascii="Times New Roman" w:hAnsi="Times New Roman" w:cs="Times New Roman"/>
          <w:sz w:val="28"/>
          <w:szCs w:val="28"/>
        </w:rPr>
        <w:t xml:space="preserve">экспериментальной части, заключения, приложения и списка использованной литературы. </w:t>
      </w:r>
    </w:p>
    <w:p w:rsidR="00B82186" w:rsidRPr="00707429" w:rsidRDefault="00286EA4" w:rsidP="00B542CE">
      <w:pPr>
        <w:tabs>
          <w:tab w:val="right" w:pos="9355"/>
        </w:tabs>
        <w:ind w:firstLine="851"/>
        <w:jc w:val="both"/>
        <w:rPr>
          <w:rFonts w:ascii="Times New Roman" w:hAnsi="Times New Roman" w:cs="Times New Roman"/>
          <w:sz w:val="28"/>
          <w:szCs w:val="28"/>
        </w:rPr>
      </w:pPr>
      <w:r>
        <w:rPr>
          <w:rFonts w:ascii="Times New Roman" w:hAnsi="Times New Roman" w:cs="Times New Roman"/>
          <w:sz w:val="28"/>
          <w:szCs w:val="28"/>
        </w:rPr>
        <w:t>В опытно-</w:t>
      </w:r>
      <w:r w:rsidR="00B82186" w:rsidRPr="00707429">
        <w:rPr>
          <w:rFonts w:ascii="Times New Roman" w:hAnsi="Times New Roman" w:cs="Times New Roman"/>
          <w:sz w:val="28"/>
          <w:szCs w:val="28"/>
        </w:rPr>
        <w:t>экспериментальной части представлен анализ данных, полученных  в ходе исследования.</w:t>
      </w:r>
    </w:p>
    <w:p w:rsidR="00B82186" w:rsidRPr="00707429" w:rsidRDefault="00B82186" w:rsidP="00B542CE">
      <w:pPr>
        <w:tabs>
          <w:tab w:val="right" w:pos="9355"/>
        </w:tabs>
        <w:ind w:firstLine="851"/>
        <w:jc w:val="both"/>
        <w:rPr>
          <w:rFonts w:ascii="Times New Roman" w:hAnsi="Times New Roman" w:cs="Times New Roman"/>
          <w:sz w:val="28"/>
          <w:szCs w:val="28"/>
        </w:rPr>
      </w:pPr>
      <w:r w:rsidRPr="00707429">
        <w:rPr>
          <w:rFonts w:ascii="Times New Roman" w:hAnsi="Times New Roman" w:cs="Times New Roman"/>
          <w:sz w:val="28"/>
          <w:szCs w:val="28"/>
        </w:rPr>
        <w:t>В заключении формируются выводы по данной теме.</w:t>
      </w:r>
    </w:p>
    <w:p w:rsidR="00B82186" w:rsidRDefault="00B82186" w:rsidP="00BF4E5A">
      <w:pPr>
        <w:jc w:val="both"/>
        <w:rPr>
          <w:rFonts w:ascii="Times New Roman" w:hAnsi="Times New Roman" w:cs="Times New Roman"/>
          <w:sz w:val="28"/>
          <w:szCs w:val="28"/>
        </w:rPr>
      </w:pPr>
    </w:p>
    <w:p w:rsidR="00B82186" w:rsidRPr="0005423C" w:rsidRDefault="0005423C" w:rsidP="00BF4E5A">
      <w:pPr>
        <w:jc w:val="both"/>
        <w:rPr>
          <w:rFonts w:ascii="Times New Roman" w:hAnsi="Times New Roman" w:cs="Times New Roman"/>
          <w:b/>
          <w:sz w:val="28"/>
          <w:szCs w:val="28"/>
        </w:rPr>
      </w:pPr>
      <w:r w:rsidRPr="0005423C">
        <w:rPr>
          <w:rFonts w:ascii="Times New Roman" w:hAnsi="Times New Roman" w:cs="Times New Roman"/>
          <w:b/>
          <w:sz w:val="28"/>
          <w:szCs w:val="28"/>
        </w:rPr>
        <w:t>Литературный обзор.</w:t>
      </w:r>
    </w:p>
    <w:p w:rsidR="009169E5" w:rsidRPr="00707429" w:rsidRDefault="009169E5" w:rsidP="00B542CE">
      <w:pPr>
        <w:ind w:firstLine="851"/>
        <w:jc w:val="both"/>
        <w:rPr>
          <w:rFonts w:ascii="Times New Roman" w:hAnsi="Times New Roman" w:cs="Times New Roman"/>
          <w:sz w:val="28"/>
          <w:szCs w:val="28"/>
        </w:rPr>
      </w:pPr>
      <w:r w:rsidRPr="00707429">
        <w:rPr>
          <w:rFonts w:ascii="Times New Roman" w:hAnsi="Times New Roman" w:cs="Times New Roman"/>
          <w:sz w:val="28"/>
          <w:szCs w:val="28"/>
        </w:rPr>
        <w:t xml:space="preserve">Исследование </w:t>
      </w:r>
      <w:r w:rsidR="00E97D7E" w:rsidRPr="00707429">
        <w:rPr>
          <w:rFonts w:ascii="Times New Roman" w:hAnsi="Times New Roman" w:cs="Times New Roman"/>
          <w:sz w:val="28"/>
          <w:szCs w:val="28"/>
        </w:rPr>
        <w:t xml:space="preserve">образцов почвы </w:t>
      </w:r>
      <w:r w:rsidRPr="00707429">
        <w:rPr>
          <w:rFonts w:ascii="Times New Roman" w:hAnsi="Times New Roman" w:cs="Times New Roman"/>
          <w:sz w:val="28"/>
          <w:szCs w:val="28"/>
        </w:rPr>
        <w:t>проводилось методом биотестирования. В отличие от других методов оно имеет высокочувствительный предел обнаружения, специфическое качественное обнаружение, но не количественное. Конечно, биоиндикация не заменяет детальных аналитических анализов, но оценивать действие экологических факторов методами биоиндикации очень полезно. Для такой оценки не нужны дорогостоящие наблюдения.</w:t>
      </w:r>
    </w:p>
    <w:p w:rsidR="009169E5" w:rsidRPr="00707429" w:rsidRDefault="009169E5" w:rsidP="00BF4E5A">
      <w:pPr>
        <w:jc w:val="both"/>
        <w:rPr>
          <w:rFonts w:ascii="Times New Roman" w:hAnsi="Times New Roman" w:cs="Times New Roman"/>
          <w:sz w:val="28"/>
          <w:szCs w:val="28"/>
        </w:rPr>
      </w:pPr>
      <w:r w:rsidRPr="00707429">
        <w:rPr>
          <w:rFonts w:ascii="Times New Roman" w:hAnsi="Times New Roman" w:cs="Times New Roman"/>
          <w:sz w:val="28"/>
          <w:szCs w:val="28"/>
        </w:rPr>
        <w:t>Так как биологические индикаторы реагируют не на отдельные загрязнители, а на весь комплекс, и поэтому способны дать общую оценку загрязнения  почвыв,атмосферы или воды.</w:t>
      </w:r>
    </w:p>
    <w:p w:rsidR="00DF3B68" w:rsidRDefault="00DF3B68" w:rsidP="00BF4E5A">
      <w:pPr>
        <w:jc w:val="both"/>
        <w:rPr>
          <w:rFonts w:ascii="Times New Roman" w:hAnsi="Times New Roman" w:cs="Times New Roman"/>
          <w:b/>
          <w:sz w:val="28"/>
          <w:szCs w:val="28"/>
          <w:u w:val="single"/>
        </w:rPr>
      </w:pPr>
    </w:p>
    <w:p w:rsidR="009169E5" w:rsidRPr="00707429" w:rsidRDefault="009169E5" w:rsidP="00BF4E5A">
      <w:pPr>
        <w:jc w:val="both"/>
        <w:rPr>
          <w:rFonts w:ascii="Times New Roman" w:hAnsi="Times New Roman" w:cs="Times New Roman"/>
          <w:b/>
          <w:sz w:val="28"/>
          <w:szCs w:val="28"/>
        </w:rPr>
      </w:pPr>
      <w:r w:rsidRPr="00B542CE">
        <w:rPr>
          <w:rFonts w:ascii="Times New Roman" w:hAnsi="Times New Roman" w:cs="Times New Roman"/>
          <w:b/>
          <w:sz w:val="28"/>
          <w:szCs w:val="28"/>
          <w:u w:val="single"/>
        </w:rPr>
        <w:t>Биоиндикация</w:t>
      </w:r>
      <w:r w:rsidR="00B542CE">
        <w:rPr>
          <w:rFonts w:ascii="Times New Roman" w:hAnsi="Times New Roman" w:cs="Times New Roman"/>
          <w:b/>
          <w:sz w:val="28"/>
          <w:szCs w:val="28"/>
        </w:rPr>
        <w:t>.</w:t>
      </w:r>
    </w:p>
    <w:p w:rsidR="009169E5" w:rsidRPr="00707429" w:rsidRDefault="009169E5" w:rsidP="00BF4E5A">
      <w:pPr>
        <w:numPr>
          <w:ilvl w:val="0"/>
          <w:numId w:val="1"/>
        </w:numPr>
        <w:spacing w:before="100" w:beforeAutospacing="1" w:after="100" w:afterAutospacing="1" w:line="240" w:lineRule="auto"/>
        <w:jc w:val="both"/>
        <w:rPr>
          <w:rFonts w:ascii="Times New Roman" w:hAnsi="Times New Roman" w:cs="Times New Roman"/>
          <w:sz w:val="28"/>
          <w:szCs w:val="28"/>
        </w:rPr>
      </w:pPr>
      <w:r w:rsidRPr="00707429">
        <w:rPr>
          <w:rFonts w:ascii="Times New Roman" w:hAnsi="Times New Roman" w:cs="Times New Roman"/>
          <w:sz w:val="28"/>
          <w:szCs w:val="28"/>
        </w:rPr>
        <w:t xml:space="preserve">Биоиндикация - метод оценки изменений в среде при помощи биологических объектов. </w:t>
      </w:r>
    </w:p>
    <w:p w:rsidR="009169E5" w:rsidRPr="00707429" w:rsidRDefault="009169E5" w:rsidP="00BF4E5A">
      <w:pPr>
        <w:numPr>
          <w:ilvl w:val="0"/>
          <w:numId w:val="1"/>
        </w:numPr>
        <w:spacing w:before="100" w:beforeAutospacing="1" w:after="100" w:afterAutospacing="1" w:line="240" w:lineRule="auto"/>
        <w:jc w:val="both"/>
        <w:rPr>
          <w:rFonts w:ascii="Times New Roman" w:hAnsi="Times New Roman" w:cs="Times New Roman"/>
          <w:sz w:val="28"/>
          <w:szCs w:val="28"/>
        </w:rPr>
      </w:pPr>
      <w:r w:rsidRPr="00707429">
        <w:rPr>
          <w:rFonts w:ascii="Times New Roman" w:hAnsi="Times New Roman" w:cs="Times New Roman"/>
          <w:sz w:val="28"/>
          <w:szCs w:val="28"/>
        </w:rPr>
        <w:t>Организмы или сообщества организмов по наличию, состоянию и поведению которых судят об изменениях в среде, называются биоиндикаторами.</w:t>
      </w:r>
    </w:p>
    <w:p w:rsidR="009169E5" w:rsidRPr="00707429" w:rsidRDefault="009169E5" w:rsidP="00BF4E5A">
      <w:pPr>
        <w:numPr>
          <w:ilvl w:val="0"/>
          <w:numId w:val="1"/>
        </w:numPr>
        <w:spacing w:before="100" w:beforeAutospacing="1" w:after="100" w:afterAutospacing="1" w:line="240" w:lineRule="auto"/>
        <w:jc w:val="both"/>
        <w:rPr>
          <w:rFonts w:ascii="Times New Roman" w:hAnsi="Times New Roman" w:cs="Times New Roman"/>
          <w:sz w:val="28"/>
          <w:szCs w:val="28"/>
        </w:rPr>
      </w:pPr>
      <w:r w:rsidRPr="00707429">
        <w:rPr>
          <w:rFonts w:ascii="Times New Roman" w:hAnsi="Times New Roman" w:cs="Times New Roman"/>
          <w:sz w:val="28"/>
          <w:szCs w:val="28"/>
        </w:rPr>
        <w:t xml:space="preserve">С помощью биоиндикаторов можно обнаруживать места скоплений в экологических системах различного рода загрязнений, а также проследить скорость происходящих в окружающей среде изменений. </w:t>
      </w:r>
    </w:p>
    <w:p w:rsidR="00B542CE" w:rsidRDefault="009169E5" w:rsidP="00B542CE">
      <w:pPr>
        <w:numPr>
          <w:ilvl w:val="0"/>
          <w:numId w:val="1"/>
        </w:numPr>
        <w:spacing w:before="100" w:beforeAutospacing="1" w:after="100" w:afterAutospacing="1" w:line="240" w:lineRule="auto"/>
        <w:jc w:val="both"/>
        <w:rPr>
          <w:rFonts w:ascii="Times New Roman" w:hAnsi="Times New Roman" w:cs="Times New Roman"/>
          <w:sz w:val="28"/>
          <w:szCs w:val="28"/>
        </w:rPr>
      </w:pPr>
      <w:r w:rsidRPr="00707429">
        <w:rPr>
          <w:rFonts w:ascii="Times New Roman" w:hAnsi="Times New Roman" w:cs="Times New Roman"/>
          <w:sz w:val="28"/>
          <w:szCs w:val="28"/>
        </w:rPr>
        <w:t xml:space="preserve">Основой задачей биоиндикации является разработка методов и критериев, которые могли бы диагностировать ранние нарушения в наиболее чувствительных компонентах природных сообществ. </w:t>
      </w:r>
    </w:p>
    <w:p w:rsidR="00B542CE" w:rsidRDefault="00B542CE" w:rsidP="00B542CE">
      <w:pPr>
        <w:spacing w:before="100" w:beforeAutospacing="1" w:after="100" w:afterAutospacing="1" w:line="240" w:lineRule="auto"/>
        <w:jc w:val="both"/>
        <w:rPr>
          <w:rFonts w:ascii="Times New Roman" w:hAnsi="Times New Roman" w:cs="Times New Roman"/>
          <w:b/>
          <w:sz w:val="28"/>
          <w:szCs w:val="28"/>
          <w:u w:val="single"/>
        </w:rPr>
      </w:pPr>
    </w:p>
    <w:p w:rsidR="009169E5" w:rsidRPr="00B542CE" w:rsidRDefault="009169E5" w:rsidP="00B542CE">
      <w:pPr>
        <w:spacing w:before="100" w:beforeAutospacing="1" w:after="100" w:afterAutospacing="1" w:line="240" w:lineRule="auto"/>
        <w:jc w:val="both"/>
        <w:rPr>
          <w:rFonts w:ascii="Times New Roman" w:hAnsi="Times New Roman" w:cs="Times New Roman"/>
          <w:sz w:val="28"/>
          <w:szCs w:val="28"/>
        </w:rPr>
      </w:pPr>
      <w:r w:rsidRPr="00B542CE">
        <w:rPr>
          <w:rFonts w:ascii="Times New Roman" w:hAnsi="Times New Roman" w:cs="Times New Roman"/>
          <w:b/>
          <w:sz w:val="28"/>
          <w:szCs w:val="28"/>
          <w:u w:val="single"/>
        </w:rPr>
        <w:t>Биотестирование</w:t>
      </w:r>
    </w:p>
    <w:p w:rsidR="009169E5" w:rsidRPr="00707429" w:rsidRDefault="009169E5" w:rsidP="00BF4E5A">
      <w:pPr>
        <w:numPr>
          <w:ilvl w:val="0"/>
          <w:numId w:val="2"/>
        </w:numPr>
        <w:spacing w:before="100" w:beforeAutospacing="1" w:after="100" w:afterAutospacing="1" w:line="240" w:lineRule="auto"/>
        <w:jc w:val="both"/>
        <w:rPr>
          <w:rFonts w:ascii="Times New Roman" w:hAnsi="Times New Roman" w:cs="Times New Roman"/>
          <w:sz w:val="28"/>
          <w:szCs w:val="28"/>
        </w:rPr>
      </w:pPr>
      <w:r w:rsidRPr="00707429">
        <w:rPr>
          <w:rFonts w:ascii="Times New Roman" w:hAnsi="Times New Roman" w:cs="Times New Roman"/>
          <w:sz w:val="28"/>
          <w:szCs w:val="28"/>
        </w:rPr>
        <w:t xml:space="preserve">Биотестирование - метод оценки токсичности среды с помощью биологических тест-объектов. </w:t>
      </w:r>
    </w:p>
    <w:p w:rsidR="009169E5" w:rsidRPr="00707429" w:rsidRDefault="009169E5" w:rsidP="00BF4E5A">
      <w:pPr>
        <w:numPr>
          <w:ilvl w:val="0"/>
          <w:numId w:val="2"/>
        </w:numPr>
        <w:spacing w:before="100" w:beforeAutospacing="1" w:after="100" w:afterAutospacing="1" w:line="240" w:lineRule="auto"/>
        <w:jc w:val="both"/>
        <w:rPr>
          <w:rFonts w:ascii="Times New Roman" w:hAnsi="Times New Roman" w:cs="Times New Roman"/>
          <w:sz w:val="28"/>
          <w:szCs w:val="28"/>
        </w:rPr>
      </w:pPr>
      <w:r w:rsidRPr="00707429">
        <w:rPr>
          <w:rFonts w:ascii="Times New Roman" w:hAnsi="Times New Roman" w:cs="Times New Roman"/>
          <w:sz w:val="28"/>
          <w:szCs w:val="28"/>
        </w:rPr>
        <w:t xml:space="preserve">Токсичность - свойство химических веществ проявлять повреждающее или летальное действие на живые организмы. </w:t>
      </w:r>
    </w:p>
    <w:p w:rsidR="009169E5" w:rsidRPr="00707429" w:rsidRDefault="009169E5" w:rsidP="00BF4E5A">
      <w:pPr>
        <w:numPr>
          <w:ilvl w:val="0"/>
          <w:numId w:val="2"/>
        </w:numPr>
        <w:spacing w:before="100" w:beforeAutospacing="1" w:after="100" w:afterAutospacing="1" w:line="240" w:lineRule="auto"/>
        <w:jc w:val="both"/>
        <w:rPr>
          <w:rFonts w:ascii="Times New Roman" w:hAnsi="Times New Roman" w:cs="Times New Roman"/>
          <w:sz w:val="28"/>
          <w:szCs w:val="28"/>
        </w:rPr>
      </w:pPr>
      <w:r w:rsidRPr="00707429">
        <w:rPr>
          <w:rFonts w:ascii="Times New Roman" w:hAnsi="Times New Roman" w:cs="Times New Roman"/>
          <w:sz w:val="28"/>
          <w:szCs w:val="28"/>
        </w:rPr>
        <w:t xml:space="preserve">Тест-объекты позволяют констатировать факт токсичности среды независимо от того, какие вещества и в каком сочетании ее обусловливают. </w:t>
      </w:r>
    </w:p>
    <w:p w:rsidR="009169E5" w:rsidRPr="00707429" w:rsidRDefault="009169E5" w:rsidP="00DF3B68">
      <w:pPr>
        <w:tabs>
          <w:tab w:val="right" w:pos="9355"/>
        </w:tabs>
        <w:ind w:firstLine="851"/>
        <w:jc w:val="both"/>
        <w:rPr>
          <w:rFonts w:ascii="Times New Roman" w:hAnsi="Times New Roman" w:cs="Times New Roman"/>
          <w:sz w:val="28"/>
          <w:szCs w:val="28"/>
        </w:rPr>
      </w:pPr>
      <w:r w:rsidRPr="00707429">
        <w:rPr>
          <w:rFonts w:ascii="Times New Roman" w:hAnsi="Times New Roman" w:cs="Times New Roman"/>
          <w:sz w:val="28"/>
          <w:szCs w:val="28"/>
        </w:rPr>
        <w:t xml:space="preserve">Биологические организмы, используемые в качестве тест-объектов, должны обладать максимальной чувствительностью к токсическим веществам.    </w:t>
      </w:r>
    </w:p>
    <w:p w:rsidR="00DF3B68" w:rsidRDefault="00DF3B68" w:rsidP="00B542CE">
      <w:pPr>
        <w:ind w:firstLine="851"/>
        <w:rPr>
          <w:rFonts w:ascii="Times New Roman" w:hAnsi="Times New Roman" w:cs="Times New Roman"/>
          <w:sz w:val="28"/>
          <w:szCs w:val="28"/>
        </w:rPr>
      </w:pPr>
    </w:p>
    <w:p w:rsidR="009169E5" w:rsidRPr="00707429" w:rsidRDefault="009169E5" w:rsidP="00B542CE">
      <w:pPr>
        <w:ind w:firstLine="851"/>
        <w:rPr>
          <w:rFonts w:ascii="Times New Roman" w:hAnsi="Times New Roman" w:cs="Times New Roman"/>
          <w:sz w:val="28"/>
          <w:szCs w:val="28"/>
        </w:rPr>
      </w:pPr>
      <w:r w:rsidRPr="00DF3B68">
        <w:rPr>
          <w:rFonts w:ascii="Times New Roman" w:hAnsi="Times New Roman" w:cs="Times New Roman"/>
          <w:b/>
          <w:sz w:val="28"/>
          <w:szCs w:val="28"/>
          <w:u w:val="single"/>
        </w:rPr>
        <w:t>Тест-организмы</w:t>
      </w:r>
      <w:r w:rsidRPr="00707429">
        <w:rPr>
          <w:rFonts w:ascii="Times New Roman" w:hAnsi="Times New Roman" w:cs="Times New Roman"/>
          <w:sz w:val="28"/>
          <w:szCs w:val="28"/>
        </w:rPr>
        <w:t xml:space="preserve"> – это биоиндикаторы (растения и животные), которых используют для оценки качества воздуха, воды или почвы в лабораторных опытах.</w:t>
      </w:r>
      <w:r w:rsidRPr="00707429">
        <w:rPr>
          <w:rFonts w:ascii="Times New Roman" w:hAnsi="Times New Roman" w:cs="Times New Roman"/>
          <w:sz w:val="28"/>
          <w:szCs w:val="28"/>
        </w:rPr>
        <w:br/>
        <w:t>Примеры тест-организмов:</w:t>
      </w:r>
      <w:r w:rsidRPr="00707429">
        <w:rPr>
          <w:rFonts w:ascii="Times New Roman" w:hAnsi="Times New Roman" w:cs="Times New Roman"/>
          <w:sz w:val="28"/>
          <w:szCs w:val="28"/>
        </w:rPr>
        <w:br/>
        <w:t>• одноклеточные зеленые водоросли (хлорелла, требоуксия из лишайников и пр.);</w:t>
      </w:r>
      <w:r w:rsidRPr="00707429">
        <w:rPr>
          <w:rFonts w:ascii="Times New Roman" w:hAnsi="Times New Roman" w:cs="Times New Roman"/>
          <w:sz w:val="28"/>
          <w:szCs w:val="28"/>
        </w:rPr>
        <w:br/>
        <w:t>• простейшие: инфузория-туфелька;</w:t>
      </w:r>
      <w:r w:rsidRPr="00707429">
        <w:rPr>
          <w:rFonts w:ascii="Times New Roman" w:hAnsi="Times New Roman" w:cs="Times New Roman"/>
          <w:sz w:val="28"/>
          <w:szCs w:val="28"/>
        </w:rPr>
        <w:br/>
        <w:t>• членистоногие: рачки дафния и артемия;</w:t>
      </w:r>
      <w:r w:rsidRPr="00707429">
        <w:rPr>
          <w:rFonts w:ascii="Times New Roman" w:hAnsi="Times New Roman" w:cs="Times New Roman"/>
          <w:sz w:val="28"/>
          <w:szCs w:val="28"/>
        </w:rPr>
        <w:br/>
        <w:t>• мхи: мниум;</w:t>
      </w:r>
      <w:r w:rsidRPr="00707429">
        <w:rPr>
          <w:rFonts w:ascii="Times New Roman" w:hAnsi="Times New Roman" w:cs="Times New Roman"/>
          <w:sz w:val="28"/>
          <w:szCs w:val="28"/>
        </w:rPr>
        <w:br/>
        <w:t xml:space="preserve">• цветковые: злак плевел, кресс-салат, редис.      </w:t>
      </w:r>
    </w:p>
    <w:p w:rsidR="00B542CE" w:rsidRDefault="00B542CE" w:rsidP="00B542CE">
      <w:pPr>
        <w:ind w:firstLine="851"/>
        <w:jc w:val="both"/>
        <w:rPr>
          <w:rFonts w:ascii="Times New Roman" w:hAnsi="Times New Roman" w:cs="Times New Roman"/>
          <w:sz w:val="28"/>
          <w:szCs w:val="28"/>
        </w:rPr>
      </w:pPr>
    </w:p>
    <w:p w:rsidR="00E97D7E" w:rsidRPr="00707429" w:rsidRDefault="00E97D7E" w:rsidP="00B542CE">
      <w:pPr>
        <w:ind w:firstLine="851"/>
        <w:jc w:val="both"/>
        <w:rPr>
          <w:rFonts w:ascii="Times New Roman" w:hAnsi="Times New Roman" w:cs="Times New Roman"/>
          <w:sz w:val="28"/>
          <w:szCs w:val="28"/>
        </w:rPr>
      </w:pPr>
      <w:r w:rsidRPr="00707429">
        <w:rPr>
          <w:rFonts w:ascii="Times New Roman" w:hAnsi="Times New Roman" w:cs="Times New Roman"/>
          <w:sz w:val="28"/>
          <w:szCs w:val="28"/>
        </w:rPr>
        <w:t xml:space="preserve">Кресс-салат - травянистое растение из рода клоповник, семейства крестоцветных. Родиной этого растения считается Иран. В диком виде растение встречается в Африке (Египет, Эфиопия), а также в Азии — от восточного побережья Средиземного моря до Пакистана. Однолетнее растение высотой 30—60 см с легко вырывающимся из земли простым корнем. Растение голое, с сизоватым налетом. Кресс-салат улучшает пищеварение, сон, возбуждает аппетит, оказывает мочегонное действие, снижает кровяное давление, незаменим при заболеваниях дыхательных путей. Соком, выжатым из травы, хорошо полоскать горло, пить его при кашле. Благодаря содержанию аскорбиновой кислоты имеет антицинготное действие. Мазь из высушенных толченых семян и травы на сале или </w:t>
      </w:r>
      <w:r w:rsidRPr="00707429">
        <w:rPr>
          <w:rFonts w:ascii="Times New Roman" w:hAnsi="Times New Roman" w:cs="Times New Roman"/>
          <w:sz w:val="28"/>
          <w:szCs w:val="28"/>
        </w:rPr>
        <w:lastRenderedPageBreak/>
        <w:t>топленом масле применяли в народной медицине при аллергии, чесотке и как ранозаживляющее и бактери</w:t>
      </w:r>
      <w:r w:rsidR="00A53A9B">
        <w:rPr>
          <w:rFonts w:ascii="Times New Roman" w:hAnsi="Times New Roman" w:cs="Times New Roman"/>
          <w:sz w:val="28"/>
          <w:szCs w:val="28"/>
        </w:rPr>
        <w:t xml:space="preserve">цидное средство. Кресс – салат </w:t>
      </w:r>
      <w:r w:rsidR="002F795D" w:rsidRPr="00707429">
        <w:rPr>
          <w:rFonts w:ascii="Times New Roman" w:hAnsi="Times New Roman" w:cs="Times New Roman"/>
          <w:sz w:val="28"/>
          <w:szCs w:val="28"/>
        </w:rPr>
        <w:t>облад</w:t>
      </w:r>
      <w:r w:rsidR="00A53A9B">
        <w:rPr>
          <w:rFonts w:ascii="Times New Roman" w:hAnsi="Times New Roman" w:cs="Times New Roman"/>
          <w:sz w:val="28"/>
          <w:szCs w:val="28"/>
        </w:rPr>
        <w:t>а</w:t>
      </w:r>
      <w:r w:rsidR="002F795D" w:rsidRPr="00707429">
        <w:rPr>
          <w:rFonts w:ascii="Times New Roman" w:hAnsi="Times New Roman" w:cs="Times New Roman"/>
          <w:sz w:val="28"/>
          <w:szCs w:val="28"/>
        </w:rPr>
        <w:t xml:space="preserve">ет </w:t>
      </w:r>
      <w:r w:rsidRPr="00707429">
        <w:rPr>
          <w:rFonts w:ascii="Times New Roman" w:hAnsi="Times New Roman" w:cs="Times New Roman"/>
          <w:sz w:val="28"/>
          <w:szCs w:val="28"/>
        </w:rPr>
        <w:t>повышенной чувствительностью к загрязнениям почвы тяжелыми металлами, воздуха газообразными выбросами автотранспорта. Этот биоиндикатор отличается быстрым прорастанием семян, всхожестью, которая уменьшается в присутствии загрязнителей. Кресс – салат, обладает повышенной чувствительностью к загря</w:t>
      </w:r>
      <w:r w:rsidR="002F795D" w:rsidRPr="00707429">
        <w:rPr>
          <w:rFonts w:ascii="Times New Roman" w:hAnsi="Times New Roman" w:cs="Times New Roman"/>
          <w:sz w:val="28"/>
          <w:szCs w:val="28"/>
        </w:rPr>
        <w:t>знению почвы тяжелыми металлами.</w:t>
      </w:r>
    </w:p>
    <w:p w:rsidR="00882970" w:rsidRPr="00707429" w:rsidRDefault="00882970" w:rsidP="00BF4E5A">
      <w:pPr>
        <w:jc w:val="both"/>
        <w:rPr>
          <w:rFonts w:ascii="Times New Roman" w:hAnsi="Times New Roman" w:cs="Times New Roman"/>
          <w:sz w:val="28"/>
          <w:szCs w:val="28"/>
        </w:rPr>
      </w:pPr>
    </w:p>
    <w:p w:rsidR="0070633F" w:rsidRPr="00B542CE" w:rsidRDefault="00E97D7E" w:rsidP="00BF4E5A">
      <w:pPr>
        <w:jc w:val="both"/>
        <w:rPr>
          <w:rFonts w:ascii="Times New Roman" w:hAnsi="Times New Roman" w:cs="Times New Roman"/>
          <w:b/>
          <w:sz w:val="28"/>
          <w:szCs w:val="28"/>
        </w:rPr>
      </w:pPr>
      <w:r w:rsidRPr="00B542CE">
        <w:rPr>
          <w:rFonts w:ascii="Times New Roman" w:hAnsi="Times New Roman" w:cs="Times New Roman"/>
          <w:b/>
          <w:sz w:val="28"/>
          <w:szCs w:val="28"/>
        </w:rPr>
        <w:t>Ход исследования</w:t>
      </w:r>
      <w:r w:rsidR="00B542CE">
        <w:rPr>
          <w:rFonts w:ascii="Times New Roman" w:hAnsi="Times New Roman" w:cs="Times New Roman"/>
          <w:b/>
          <w:sz w:val="28"/>
          <w:szCs w:val="28"/>
        </w:rPr>
        <w:t>.</w:t>
      </w:r>
    </w:p>
    <w:p w:rsidR="00E97D7E" w:rsidRPr="00DF3B68" w:rsidRDefault="00E97D7E" w:rsidP="00BF4E5A">
      <w:pPr>
        <w:jc w:val="both"/>
        <w:rPr>
          <w:rFonts w:ascii="Times New Roman" w:hAnsi="Times New Roman" w:cs="Times New Roman"/>
          <w:b/>
          <w:sz w:val="28"/>
          <w:szCs w:val="28"/>
        </w:rPr>
      </w:pPr>
      <w:r w:rsidRPr="00DF3B68">
        <w:rPr>
          <w:rFonts w:ascii="Times New Roman" w:hAnsi="Times New Roman" w:cs="Times New Roman"/>
          <w:b/>
          <w:sz w:val="28"/>
          <w:szCs w:val="28"/>
        </w:rPr>
        <w:t>Подготовительный этап</w:t>
      </w:r>
    </w:p>
    <w:p w:rsidR="00E97D7E" w:rsidRPr="00DF3B68" w:rsidRDefault="00E97D7E" w:rsidP="00DF3B68">
      <w:pPr>
        <w:ind w:firstLine="851"/>
        <w:jc w:val="both"/>
        <w:rPr>
          <w:rFonts w:ascii="Times New Roman" w:hAnsi="Times New Roman" w:cs="Times New Roman"/>
          <w:sz w:val="28"/>
          <w:szCs w:val="28"/>
        </w:rPr>
      </w:pPr>
      <w:r w:rsidRPr="00707429">
        <w:rPr>
          <w:rFonts w:ascii="Times New Roman" w:hAnsi="Times New Roman" w:cs="Times New Roman"/>
          <w:sz w:val="28"/>
          <w:szCs w:val="28"/>
        </w:rPr>
        <w:t>1</w:t>
      </w:r>
      <w:r w:rsidR="00DF3B68" w:rsidRPr="00DF3B68">
        <w:rPr>
          <w:rFonts w:ascii="Times New Roman" w:hAnsi="Times New Roman" w:cs="Times New Roman"/>
          <w:sz w:val="28"/>
          <w:szCs w:val="28"/>
        </w:rPr>
        <w:t>.</w:t>
      </w:r>
      <w:r w:rsidR="007C29BD" w:rsidRPr="00707429">
        <w:rPr>
          <w:rFonts w:ascii="Times New Roman" w:eastAsia="Times New Roman" w:hAnsi="Times New Roman" w:cs="Times New Roman"/>
          <w:color w:val="000000"/>
          <w:sz w:val="28"/>
          <w:szCs w:val="28"/>
          <w:lang w:eastAsia="ru-RU"/>
        </w:rPr>
        <w:t xml:space="preserve">Образцы почв отбирались с трех </w:t>
      </w:r>
      <w:r w:rsidR="00E0359C">
        <w:rPr>
          <w:rFonts w:ascii="Times New Roman" w:eastAsia="Times New Roman" w:hAnsi="Times New Roman" w:cs="Times New Roman"/>
          <w:color w:val="000000"/>
          <w:sz w:val="28"/>
          <w:szCs w:val="28"/>
          <w:lang w:eastAsia="ru-RU"/>
        </w:rPr>
        <w:t>участко</w:t>
      </w:r>
      <w:r w:rsidR="007666B8">
        <w:rPr>
          <w:rFonts w:ascii="Times New Roman" w:eastAsia="Times New Roman" w:hAnsi="Times New Roman" w:cs="Times New Roman"/>
          <w:color w:val="000000"/>
          <w:sz w:val="28"/>
          <w:szCs w:val="28"/>
          <w:lang w:eastAsia="ru-RU"/>
        </w:rPr>
        <w:t xml:space="preserve">в Лениногорского района, </w:t>
      </w:r>
      <w:r w:rsidR="007C29BD" w:rsidRPr="00707429">
        <w:rPr>
          <w:rFonts w:ascii="Times New Roman" w:eastAsia="Times New Roman" w:hAnsi="Times New Roman" w:cs="Times New Roman"/>
          <w:color w:val="000000"/>
          <w:sz w:val="28"/>
          <w:szCs w:val="28"/>
          <w:lang w:eastAsia="ru-RU"/>
        </w:rPr>
        <w:t xml:space="preserve">отличающихся по произрастающим растениям, по </w:t>
      </w:r>
      <w:r w:rsidR="007666B8">
        <w:rPr>
          <w:rFonts w:ascii="Times New Roman" w:eastAsia="Times New Roman" w:hAnsi="Times New Roman" w:cs="Times New Roman"/>
          <w:color w:val="000000"/>
          <w:sz w:val="28"/>
          <w:szCs w:val="28"/>
          <w:lang w:eastAsia="ru-RU"/>
        </w:rPr>
        <w:t>видам агротехнической обработки</w:t>
      </w:r>
      <w:r w:rsidR="007C29BD" w:rsidRPr="00707429">
        <w:rPr>
          <w:rFonts w:ascii="Times New Roman" w:eastAsia="Times New Roman" w:hAnsi="Times New Roman" w:cs="Times New Roman"/>
          <w:color w:val="000000"/>
          <w:sz w:val="28"/>
          <w:szCs w:val="28"/>
          <w:lang w:eastAsia="ru-RU"/>
        </w:rPr>
        <w:t xml:space="preserve"> и по расположению отно</w:t>
      </w:r>
      <w:r w:rsidR="007666B8">
        <w:rPr>
          <w:rFonts w:ascii="Times New Roman" w:eastAsia="Times New Roman" w:hAnsi="Times New Roman" w:cs="Times New Roman"/>
          <w:color w:val="000000"/>
          <w:sz w:val="28"/>
          <w:szCs w:val="28"/>
          <w:lang w:eastAsia="ru-RU"/>
        </w:rPr>
        <w:t>сительно оживленной автотрассы: и</w:t>
      </w:r>
      <w:r w:rsidR="007666B8">
        <w:rPr>
          <w:rFonts w:ascii="Times New Roman" w:hAnsi="Times New Roman" w:cs="Times New Roman"/>
          <w:sz w:val="28"/>
          <w:szCs w:val="28"/>
        </w:rPr>
        <w:t>з огорода вдали от транспорта (содержит гуминовые кислоты и минеральные вещества)</w:t>
      </w:r>
      <w:r w:rsidR="002D6C57" w:rsidRPr="00707429">
        <w:rPr>
          <w:rFonts w:ascii="Times New Roman" w:hAnsi="Times New Roman" w:cs="Times New Roman"/>
          <w:sz w:val="28"/>
          <w:szCs w:val="28"/>
        </w:rPr>
        <w:t xml:space="preserve">, у </w:t>
      </w:r>
      <w:r w:rsidR="00882970" w:rsidRPr="00707429">
        <w:rPr>
          <w:rFonts w:ascii="Times New Roman" w:hAnsi="Times New Roman" w:cs="Times New Roman"/>
          <w:sz w:val="28"/>
          <w:szCs w:val="28"/>
        </w:rPr>
        <w:t>автомагистрали на ул</w:t>
      </w:r>
      <w:r w:rsidR="007666B8">
        <w:rPr>
          <w:rFonts w:ascii="Times New Roman" w:hAnsi="Times New Roman" w:cs="Times New Roman"/>
          <w:sz w:val="28"/>
          <w:szCs w:val="28"/>
        </w:rPr>
        <w:t>.</w:t>
      </w:r>
      <w:r w:rsidR="00882970" w:rsidRPr="00707429">
        <w:rPr>
          <w:rFonts w:ascii="Times New Roman" w:hAnsi="Times New Roman" w:cs="Times New Roman"/>
          <w:sz w:val="28"/>
          <w:szCs w:val="28"/>
        </w:rPr>
        <w:t xml:space="preserve"> Тукая</w:t>
      </w:r>
      <w:r w:rsidR="00286EA4">
        <w:rPr>
          <w:rFonts w:ascii="Times New Roman" w:hAnsi="Times New Roman" w:cs="Times New Roman"/>
          <w:sz w:val="28"/>
          <w:szCs w:val="28"/>
        </w:rPr>
        <w:t xml:space="preserve"> (с компонентами автомобильных выхлопов: </w:t>
      </w:r>
      <w:r w:rsidR="00286EA4" w:rsidRPr="00286EA4">
        <w:rPr>
          <w:rFonts w:ascii="Times New Roman" w:hAnsi="Times New Roman" w:cs="Times New Roman"/>
          <w:sz w:val="28"/>
          <w:szCs w:val="28"/>
        </w:rPr>
        <w:t>окись углерода, окислы серы, азота, углеводороды, альдегиды, кислоты, соединения углерода, свинца и других тяжелых металлов, азота, а также пыль, сажа</w:t>
      </w:r>
      <w:r w:rsidR="00286EA4">
        <w:rPr>
          <w:rFonts w:ascii="Times New Roman" w:hAnsi="Times New Roman" w:cs="Times New Roman"/>
          <w:sz w:val="28"/>
          <w:szCs w:val="28"/>
        </w:rPr>
        <w:t>)</w:t>
      </w:r>
      <w:r w:rsidR="00882970" w:rsidRPr="00707429">
        <w:rPr>
          <w:rFonts w:ascii="Times New Roman" w:hAnsi="Times New Roman" w:cs="Times New Roman"/>
          <w:sz w:val="28"/>
          <w:szCs w:val="28"/>
        </w:rPr>
        <w:t xml:space="preserve"> и</w:t>
      </w:r>
      <w:r w:rsidR="002D6C57" w:rsidRPr="00707429">
        <w:rPr>
          <w:rFonts w:ascii="Times New Roman" w:hAnsi="Times New Roman" w:cs="Times New Roman"/>
          <w:sz w:val="28"/>
          <w:szCs w:val="28"/>
        </w:rPr>
        <w:t xml:space="preserve"> у</w:t>
      </w:r>
      <w:r w:rsidR="007666B8">
        <w:rPr>
          <w:rFonts w:ascii="Times New Roman" w:hAnsi="Times New Roman" w:cs="Times New Roman"/>
          <w:sz w:val="28"/>
          <w:szCs w:val="28"/>
        </w:rPr>
        <w:t>ниверсальный грунт для растений (питательный торфяной грунт, приготовленный на основе смеси торфов верхового и низинного типа, речного песка, агроперлита с добавлением известняковой муки и комплекса минеральных удобрений).</w:t>
      </w:r>
      <w:r w:rsidR="00DF3B68" w:rsidRPr="00DF3B68">
        <w:rPr>
          <w:rFonts w:ascii="Times New Roman" w:hAnsi="Times New Roman" w:cs="Times New Roman"/>
          <w:sz w:val="28"/>
          <w:szCs w:val="28"/>
        </w:rPr>
        <w:t>[</w:t>
      </w:r>
      <w:r w:rsidR="00DF3B68">
        <w:rPr>
          <w:rFonts w:ascii="Times New Roman" w:hAnsi="Times New Roman" w:cs="Times New Roman"/>
          <w:sz w:val="28"/>
          <w:szCs w:val="28"/>
        </w:rPr>
        <w:t>Приложение 1 фото1</w:t>
      </w:r>
      <w:r w:rsidR="00DF3B68" w:rsidRPr="00DF3B68">
        <w:rPr>
          <w:rFonts w:ascii="Times New Roman" w:hAnsi="Times New Roman" w:cs="Times New Roman"/>
          <w:sz w:val="28"/>
          <w:szCs w:val="28"/>
        </w:rPr>
        <w:t>]</w:t>
      </w:r>
    </w:p>
    <w:p w:rsidR="00433CDD" w:rsidRPr="00707429" w:rsidRDefault="002D6C57" w:rsidP="00DF3B68">
      <w:pPr>
        <w:ind w:firstLine="851"/>
        <w:jc w:val="both"/>
        <w:rPr>
          <w:rFonts w:ascii="Times New Roman" w:hAnsi="Times New Roman" w:cs="Times New Roman"/>
          <w:sz w:val="28"/>
          <w:szCs w:val="28"/>
        </w:rPr>
      </w:pPr>
      <w:r w:rsidRPr="00707429">
        <w:rPr>
          <w:rFonts w:ascii="Times New Roman" w:hAnsi="Times New Roman" w:cs="Times New Roman"/>
          <w:sz w:val="28"/>
          <w:szCs w:val="28"/>
        </w:rPr>
        <w:t>2</w:t>
      </w:r>
      <w:r w:rsidR="00DF3B68" w:rsidRPr="00DF3B68">
        <w:rPr>
          <w:rFonts w:ascii="Times New Roman" w:hAnsi="Times New Roman" w:cs="Times New Roman"/>
          <w:sz w:val="28"/>
          <w:szCs w:val="28"/>
        </w:rPr>
        <w:t>.</w:t>
      </w:r>
      <w:r w:rsidRPr="00707429">
        <w:rPr>
          <w:rFonts w:ascii="Times New Roman" w:hAnsi="Times New Roman" w:cs="Times New Roman"/>
          <w:sz w:val="28"/>
          <w:szCs w:val="28"/>
        </w:rPr>
        <w:t xml:space="preserve"> С</w:t>
      </w:r>
      <w:r w:rsidR="0070633F" w:rsidRPr="00707429">
        <w:rPr>
          <w:rFonts w:ascii="Times New Roman" w:hAnsi="Times New Roman" w:cs="Times New Roman"/>
          <w:sz w:val="28"/>
          <w:szCs w:val="28"/>
        </w:rPr>
        <w:t>емена</w:t>
      </w:r>
      <w:r w:rsidR="00286EA4">
        <w:rPr>
          <w:rFonts w:ascii="Times New Roman" w:hAnsi="Times New Roman" w:cs="Times New Roman"/>
          <w:sz w:val="28"/>
          <w:szCs w:val="28"/>
        </w:rPr>
        <w:t>,</w:t>
      </w:r>
      <w:r w:rsidR="0070633F" w:rsidRPr="00707429">
        <w:rPr>
          <w:rFonts w:ascii="Times New Roman" w:hAnsi="Times New Roman" w:cs="Times New Roman"/>
          <w:sz w:val="28"/>
          <w:szCs w:val="28"/>
        </w:rPr>
        <w:t xml:space="preserve"> предназначенные для опыта</w:t>
      </w:r>
      <w:r w:rsidR="00286EA4">
        <w:rPr>
          <w:rFonts w:ascii="Times New Roman" w:hAnsi="Times New Roman" w:cs="Times New Roman"/>
          <w:sz w:val="28"/>
          <w:szCs w:val="28"/>
        </w:rPr>
        <w:t>,</w:t>
      </w:r>
      <w:r w:rsidR="0070633F" w:rsidRPr="00707429">
        <w:rPr>
          <w:rFonts w:ascii="Times New Roman" w:hAnsi="Times New Roman" w:cs="Times New Roman"/>
          <w:sz w:val="28"/>
          <w:szCs w:val="28"/>
        </w:rPr>
        <w:t xml:space="preserve"> проверили на всхожесть.  Для этого взяли</w:t>
      </w:r>
      <w:r w:rsidR="00433CDD" w:rsidRPr="00707429">
        <w:rPr>
          <w:rFonts w:ascii="Times New Roman" w:hAnsi="Times New Roman" w:cs="Times New Roman"/>
          <w:sz w:val="28"/>
          <w:szCs w:val="28"/>
        </w:rPr>
        <w:t xml:space="preserve"> посуду</w:t>
      </w:r>
      <w:r w:rsidR="0070633F" w:rsidRPr="00707429">
        <w:rPr>
          <w:rFonts w:ascii="Times New Roman" w:hAnsi="Times New Roman" w:cs="Times New Roman"/>
          <w:sz w:val="28"/>
          <w:szCs w:val="28"/>
        </w:rPr>
        <w:t>, в кото</w:t>
      </w:r>
      <w:r w:rsidR="00433CDD" w:rsidRPr="00707429">
        <w:rPr>
          <w:rFonts w:ascii="Times New Roman" w:hAnsi="Times New Roman" w:cs="Times New Roman"/>
          <w:sz w:val="28"/>
          <w:szCs w:val="28"/>
        </w:rPr>
        <w:t>рую</w:t>
      </w:r>
      <w:r w:rsidR="0070633F" w:rsidRPr="00707429">
        <w:rPr>
          <w:rFonts w:ascii="Times New Roman" w:hAnsi="Times New Roman" w:cs="Times New Roman"/>
          <w:sz w:val="28"/>
          <w:szCs w:val="28"/>
        </w:rPr>
        <w:t xml:space="preserve"> насыпал</w:t>
      </w:r>
      <w:r w:rsidR="00433CDD" w:rsidRPr="00707429">
        <w:rPr>
          <w:rFonts w:ascii="Times New Roman" w:hAnsi="Times New Roman" w:cs="Times New Roman"/>
          <w:sz w:val="28"/>
          <w:szCs w:val="28"/>
        </w:rPr>
        <w:t>и</w:t>
      </w:r>
      <w:r w:rsidR="0070633F" w:rsidRPr="00707429">
        <w:rPr>
          <w:rFonts w:ascii="Times New Roman" w:hAnsi="Times New Roman" w:cs="Times New Roman"/>
          <w:sz w:val="28"/>
          <w:szCs w:val="28"/>
        </w:rPr>
        <w:t xml:space="preserve"> речной песок слоем 1 см. Сверху накрыл</w:t>
      </w:r>
      <w:r w:rsidR="00433CDD" w:rsidRPr="00707429">
        <w:rPr>
          <w:rFonts w:ascii="Times New Roman" w:hAnsi="Times New Roman" w:cs="Times New Roman"/>
          <w:sz w:val="28"/>
          <w:szCs w:val="28"/>
        </w:rPr>
        <w:t>и</w:t>
      </w:r>
      <w:r w:rsidR="0070633F" w:rsidRPr="00707429">
        <w:rPr>
          <w:rFonts w:ascii="Times New Roman" w:hAnsi="Times New Roman" w:cs="Times New Roman"/>
          <w:sz w:val="28"/>
          <w:szCs w:val="28"/>
        </w:rPr>
        <w:t xml:space="preserve"> салфеткой и на нее разложил семена </w:t>
      </w:r>
      <w:r w:rsidR="00E0359C">
        <w:rPr>
          <w:rFonts w:ascii="Times New Roman" w:hAnsi="Times New Roman" w:cs="Times New Roman"/>
          <w:sz w:val="28"/>
          <w:szCs w:val="28"/>
        </w:rPr>
        <w:t xml:space="preserve">кресс-салата </w:t>
      </w:r>
      <w:r w:rsidR="0070633F" w:rsidRPr="00707429">
        <w:rPr>
          <w:rFonts w:ascii="Times New Roman" w:hAnsi="Times New Roman" w:cs="Times New Roman"/>
          <w:sz w:val="28"/>
          <w:szCs w:val="28"/>
        </w:rPr>
        <w:t>в количестве 50 шт. Песок и бумагу увлажнил</w:t>
      </w:r>
      <w:r w:rsidR="00882970" w:rsidRPr="00707429">
        <w:rPr>
          <w:rFonts w:ascii="Times New Roman" w:hAnsi="Times New Roman" w:cs="Times New Roman"/>
          <w:sz w:val="28"/>
          <w:szCs w:val="28"/>
        </w:rPr>
        <w:t>и</w:t>
      </w:r>
      <w:r w:rsidR="0070633F" w:rsidRPr="00707429">
        <w:rPr>
          <w:rFonts w:ascii="Times New Roman" w:hAnsi="Times New Roman" w:cs="Times New Roman"/>
          <w:sz w:val="28"/>
          <w:szCs w:val="28"/>
        </w:rPr>
        <w:t>. Семена закрыл</w:t>
      </w:r>
      <w:r w:rsidR="00286EA4">
        <w:rPr>
          <w:rFonts w:ascii="Times New Roman" w:hAnsi="Times New Roman" w:cs="Times New Roman"/>
          <w:sz w:val="28"/>
          <w:szCs w:val="28"/>
        </w:rPr>
        <w:t>и</w:t>
      </w:r>
      <w:r w:rsidR="0070633F" w:rsidRPr="00707429">
        <w:rPr>
          <w:rFonts w:ascii="Times New Roman" w:hAnsi="Times New Roman" w:cs="Times New Roman"/>
          <w:sz w:val="28"/>
          <w:szCs w:val="28"/>
        </w:rPr>
        <w:t xml:space="preserve"> фильтровальной б</w:t>
      </w:r>
      <w:r w:rsidR="00882970" w:rsidRPr="00707429">
        <w:rPr>
          <w:rFonts w:ascii="Times New Roman" w:hAnsi="Times New Roman" w:cs="Times New Roman"/>
          <w:sz w:val="28"/>
          <w:szCs w:val="28"/>
        </w:rPr>
        <w:t>умагой</w:t>
      </w:r>
      <w:r w:rsidR="00286EA4">
        <w:rPr>
          <w:rFonts w:ascii="Times New Roman" w:hAnsi="Times New Roman" w:cs="Times New Roman"/>
          <w:sz w:val="28"/>
          <w:szCs w:val="28"/>
        </w:rPr>
        <w:t xml:space="preserve">. </w:t>
      </w:r>
      <w:r w:rsidR="0070633F" w:rsidRPr="00707429">
        <w:rPr>
          <w:rFonts w:ascii="Times New Roman" w:hAnsi="Times New Roman" w:cs="Times New Roman"/>
          <w:sz w:val="28"/>
          <w:szCs w:val="28"/>
        </w:rPr>
        <w:t>Проращивал</w:t>
      </w:r>
      <w:r w:rsidR="00E0359C">
        <w:rPr>
          <w:rFonts w:ascii="Times New Roman" w:hAnsi="Times New Roman" w:cs="Times New Roman"/>
          <w:sz w:val="28"/>
          <w:szCs w:val="28"/>
        </w:rPr>
        <w:t>и</w:t>
      </w:r>
      <w:r w:rsidR="00286EA4">
        <w:rPr>
          <w:rFonts w:ascii="Times New Roman" w:hAnsi="Times New Roman" w:cs="Times New Roman"/>
          <w:sz w:val="28"/>
          <w:szCs w:val="28"/>
        </w:rPr>
        <w:t xml:space="preserve"> при температуре 24 градуса</w:t>
      </w:r>
      <w:r w:rsidR="0070633F" w:rsidRPr="00707429">
        <w:rPr>
          <w:rFonts w:ascii="Times New Roman" w:hAnsi="Times New Roman" w:cs="Times New Roman"/>
          <w:sz w:val="28"/>
          <w:szCs w:val="28"/>
        </w:rPr>
        <w:t xml:space="preserve">. В течение 4 суток проросли все </w:t>
      </w:r>
      <w:r w:rsidR="00433CDD" w:rsidRPr="00707429">
        <w:rPr>
          <w:rFonts w:ascii="Times New Roman" w:hAnsi="Times New Roman" w:cs="Times New Roman"/>
          <w:sz w:val="28"/>
          <w:szCs w:val="28"/>
        </w:rPr>
        <w:t>семена.</w:t>
      </w:r>
    </w:p>
    <w:p w:rsidR="00DF3B68" w:rsidRPr="00D2660E" w:rsidRDefault="00DF3B68" w:rsidP="00BF4E5A">
      <w:pPr>
        <w:shd w:val="clear" w:color="auto" w:fill="FFFFFF"/>
        <w:spacing w:before="100" w:beforeAutospacing="1" w:after="100" w:afterAutospacing="1" w:line="286" w:lineRule="atLeast"/>
        <w:jc w:val="both"/>
        <w:rPr>
          <w:rFonts w:ascii="Times New Roman" w:eastAsia="Times New Roman" w:hAnsi="Times New Roman" w:cs="Times New Roman"/>
          <w:b/>
          <w:bCs/>
          <w:color w:val="000000"/>
          <w:sz w:val="28"/>
          <w:szCs w:val="28"/>
          <w:lang w:eastAsia="ru-RU"/>
        </w:rPr>
      </w:pPr>
    </w:p>
    <w:p w:rsidR="00DF3B68" w:rsidRPr="00DF3B68" w:rsidRDefault="007C29BD" w:rsidP="00BF4E5A">
      <w:pPr>
        <w:shd w:val="clear" w:color="auto" w:fill="FFFFFF"/>
        <w:spacing w:before="100" w:beforeAutospacing="1" w:after="100" w:afterAutospacing="1" w:line="286" w:lineRule="atLeast"/>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b/>
          <w:bCs/>
          <w:color w:val="000000"/>
          <w:sz w:val="28"/>
          <w:szCs w:val="28"/>
          <w:lang w:eastAsia="ru-RU"/>
        </w:rPr>
        <w:t>Определение содержания перегноя</w:t>
      </w:r>
      <w:r w:rsidRPr="00707429">
        <w:rPr>
          <w:rFonts w:ascii="Times New Roman" w:eastAsia="Times New Roman" w:hAnsi="Times New Roman" w:cs="Times New Roman"/>
          <w:color w:val="000000"/>
          <w:sz w:val="28"/>
          <w:szCs w:val="28"/>
          <w:lang w:eastAsia="ru-RU"/>
        </w:rPr>
        <w:t xml:space="preserve">. </w:t>
      </w:r>
    </w:p>
    <w:p w:rsidR="00DF3B68" w:rsidRPr="00DF3B68" w:rsidRDefault="007C29BD" w:rsidP="00DF3B68">
      <w:pPr>
        <w:shd w:val="clear" w:color="auto" w:fill="FFFFFF"/>
        <w:spacing w:before="100" w:beforeAutospacing="1" w:after="100" w:afterAutospacing="1" w:line="286" w:lineRule="atLeast"/>
        <w:ind w:firstLine="851"/>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О содержании перегноя судили по её окраске, руководствуясь шкалой:</w:t>
      </w:r>
    </w:p>
    <w:tbl>
      <w:tblPr>
        <w:tblW w:w="0" w:type="auto"/>
        <w:tblCellSpacing w:w="7" w:type="dxa"/>
        <w:shd w:val="clear" w:color="auto" w:fill="CCCCCC"/>
        <w:tblCellMar>
          <w:top w:w="60" w:type="dxa"/>
          <w:left w:w="60" w:type="dxa"/>
          <w:bottom w:w="60" w:type="dxa"/>
          <w:right w:w="60" w:type="dxa"/>
        </w:tblCellMar>
        <w:tblLook w:val="04A0"/>
      </w:tblPr>
      <w:tblGrid>
        <w:gridCol w:w="1950"/>
        <w:gridCol w:w="2636"/>
        <w:gridCol w:w="1943"/>
        <w:gridCol w:w="2643"/>
      </w:tblGrid>
      <w:tr w:rsidR="007C29BD" w:rsidRPr="00707429" w:rsidTr="00F56499">
        <w:trPr>
          <w:tblCellSpacing w:w="7" w:type="dxa"/>
        </w:trPr>
        <w:tc>
          <w:tcPr>
            <w:tcW w:w="0" w:type="auto"/>
            <w:shd w:val="clear" w:color="auto" w:fill="EEEEEE"/>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Окраска почвы</w:t>
            </w:r>
          </w:p>
        </w:tc>
        <w:tc>
          <w:tcPr>
            <w:tcW w:w="0" w:type="auto"/>
            <w:shd w:val="clear" w:color="auto" w:fill="EEEEEE"/>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Сод-ние перегноя, %</w:t>
            </w:r>
          </w:p>
        </w:tc>
        <w:tc>
          <w:tcPr>
            <w:tcW w:w="0" w:type="auto"/>
            <w:shd w:val="clear" w:color="auto" w:fill="EEEEEE"/>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Окраска почвы</w:t>
            </w:r>
          </w:p>
        </w:tc>
        <w:tc>
          <w:tcPr>
            <w:tcW w:w="0" w:type="auto"/>
            <w:shd w:val="clear" w:color="auto" w:fill="EEEEEE"/>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Сод-ние перегноя, %</w:t>
            </w:r>
          </w:p>
        </w:tc>
      </w:tr>
      <w:tr w:rsidR="007C29BD" w:rsidRPr="00707429" w:rsidTr="00F56499">
        <w:trPr>
          <w:tblCellSpacing w:w="7" w:type="dxa"/>
        </w:trPr>
        <w:tc>
          <w:tcPr>
            <w:tcW w:w="0" w:type="auto"/>
            <w:shd w:val="clear" w:color="auto" w:fill="FFFFFF"/>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lastRenderedPageBreak/>
              <w:t>Очень черная</w:t>
            </w:r>
          </w:p>
        </w:tc>
        <w:tc>
          <w:tcPr>
            <w:tcW w:w="0" w:type="auto"/>
            <w:shd w:val="clear" w:color="auto" w:fill="FFFFFF"/>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10-15</w:t>
            </w:r>
          </w:p>
        </w:tc>
        <w:tc>
          <w:tcPr>
            <w:tcW w:w="0" w:type="auto"/>
            <w:shd w:val="clear" w:color="auto" w:fill="FFFFFF"/>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Серая</w:t>
            </w:r>
          </w:p>
        </w:tc>
        <w:tc>
          <w:tcPr>
            <w:tcW w:w="0" w:type="auto"/>
            <w:shd w:val="clear" w:color="auto" w:fill="FFFFFF"/>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2-4</w:t>
            </w:r>
          </w:p>
        </w:tc>
      </w:tr>
      <w:tr w:rsidR="007C29BD" w:rsidRPr="00707429" w:rsidTr="00F56499">
        <w:trPr>
          <w:tblCellSpacing w:w="7" w:type="dxa"/>
        </w:trPr>
        <w:tc>
          <w:tcPr>
            <w:tcW w:w="0" w:type="auto"/>
            <w:shd w:val="clear" w:color="auto" w:fill="FFFFFF"/>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Черная</w:t>
            </w:r>
          </w:p>
        </w:tc>
        <w:tc>
          <w:tcPr>
            <w:tcW w:w="0" w:type="auto"/>
            <w:shd w:val="clear" w:color="auto" w:fill="FFFFFF"/>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7-10</w:t>
            </w:r>
          </w:p>
        </w:tc>
        <w:tc>
          <w:tcPr>
            <w:tcW w:w="0" w:type="auto"/>
            <w:shd w:val="clear" w:color="auto" w:fill="FFFFFF"/>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Светло-серая</w:t>
            </w:r>
          </w:p>
        </w:tc>
        <w:tc>
          <w:tcPr>
            <w:tcW w:w="0" w:type="auto"/>
            <w:shd w:val="clear" w:color="auto" w:fill="FFFFFF"/>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1-2</w:t>
            </w:r>
          </w:p>
        </w:tc>
      </w:tr>
      <w:tr w:rsidR="007C29BD" w:rsidRPr="00707429" w:rsidTr="00F56499">
        <w:trPr>
          <w:tblCellSpacing w:w="7" w:type="dxa"/>
        </w:trPr>
        <w:tc>
          <w:tcPr>
            <w:tcW w:w="0" w:type="auto"/>
            <w:shd w:val="clear" w:color="auto" w:fill="FFFFFF"/>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Темно-серая</w:t>
            </w:r>
          </w:p>
        </w:tc>
        <w:tc>
          <w:tcPr>
            <w:tcW w:w="0" w:type="auto"/>
            <w:shd w:val="clear" w:color="auto" w:fill="FFFFFF"/>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4-7</w:t>
            </w:r>
          </w:p>
        </w:tc>
        <w:tc>
          <w:tcPr>
            <w:tcW w:w="0" w:type="auto"/>
            <w:shd w:val="clear" w:color="auto" w:fill="FFFFFF"/>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Белесая</w:t>
            </w:r>
          </w:p>
        </w:tc>
        <w:tc>
          <w:tcPr>
            <w:tcW w:w="0" w:type="auto"/>
            <w:shd w:val="clear" w:color="auto" w:fill="FFFFFF"/>
            <w:hideMark/>
          </w:tcPr>
          <w:p w:rsidR="007C29BD" w:rsidRPr="00707429" w:rsidRDefault="007C29BD" w:rsidP="00BF4E5A">
            <w:pPr>
              <w:spacing w:after="0" w:line="240" w:lineRule="auto"/>
              <w:jc w:val="both"/>
              <w:rPr>
                <w:rFonts w:ascii="Times New Roman" w:eastAsia="Times New Roman" w:hAnsi="Times New Roman" w:cs="Times New Roman"/>
                <w:color w:val="000000"/>
                <w:sz w:val="28"/>
                <w:szCs w:val="28"/>
                <w:lang w:eastAsia="ru-RU"/>
              </w:rPr>
            </w:pPr>
            <w:r w:rsidRPr="00707429">
              <w:rPr>
                <w:rFonts w:ascii="Times New Roman" w:eastAsia="Times New Roman" w:hAnsi="Times New Roman" w:cs="Times New Roman"/>
                <w:color w:val="000000"/>
                <w:sz w:val="28"/>
                <w:szCs w:val="28"/>
                <w:lang w:eastAsia="ru-RU"/>
              </w:rPr>
              <w:t>0,5-1</w:t>
            </w:r>
          </w:p>
        </w:tc>
      </w:tr>
    </w:tbl>
    <w:p w:rsidR="00DF3B68" w:rsidRDefault="00DF3B68" w:rsidP="00BF4E5A">
      <w:pPr>
        <w:shd w:val="clear" w:color="auto" w:fill="FFFFFF"/>
        <w:spacing w:before="100" w:beforeAutospacing="1" w:after="100" w:afterAutospacing="1" w:line="286" w:lineRule="atLeast"/>
        <w:jc w:val="both"/>
        <w:rPr>
          <w:rFonts w:ascii="Times New Roman" w:eastAsia="Times New Roman" w:hAnsi="Times New Roman" w:cs="Times New Roman"/>
          <w:b/>
          <w:bCs/>
          <w:color w:val="000000"/>
          <w:sz w:val="28"/>
          <w:szCs w:val="28"/>
          <w:lang w:val="en-US" w:eastAsia="ru-RU"/>
        </w:rPr>
      </w:pPr>
    </w:p>
    <w:p w:rsidR="00DF3B68" w:rsidRDefault="007C29BD" w:rsidP="00BF4E5A">
      <w:pPr>
        <w:shd w:val="clear" w:color="auto" w:fill="FFFFFF"/>
        <w:spacing w:before="100" w:beforeAutospacing="1" w:after="100" w:afterAutospacing="1" w:line="286" w:lineRule="atLeast"/>
        <w:jc w:val="both"/>
        <w:rPr>
          <w:rFonts w:ascii="Times New Roman" w:eastAsia="Times New Roman" w:hAnsi="Times New Roman" w:cs="Times New Roman"/>
          <w:color w:val="000000"/>
          <w:sz w:val="28"/>
          <w:szCs w:val="28"/>
          <w:lang w:val="en-US" w:eastAsia="ru-RU"/>
        </w:rPr>
      </w:pPr>
      <w:r w:rsidRPr="00707429">
        <w:rPr>
          <w:rFonts w:ascii="Times New Roman" w:eastAsia="Times New Roman" w:hAnsi="Times New Roman" w:cs="Times New Roman"/>
          <w:b/>
          <w:bCs/>
          <w:color w:val="000000"/>
          <w:sz w:val="28"/>
          <w:szCs w:val="28"/>
          <w:lang w:eastAsia="ru-RU"/>
        </w:rPr>
        <w:t>Определение показателя рН</w:t>
      </w:r>
      <w:r w:rsidR="00E0359C">
        <w:rPr>
          <w:rFonts w:ascii="Times New Roman" w:eastAsia="Times New Roman" w:hAnsi="Times New Roman" w:cs="Times New Roman"/>
          <w:color w:val="000000"/>
          <w:sz w:val="28"/>
          <w:szCs w:val="28"/>
          <w:lang w:eastAsia="ru-RU"/>
        </w:rPr>
        <w:t xml:space="preserve">. </w:t>
      </w:r>
    </w:p>
    <w:p w:rsidR="007C29BD" w:rsidRPr="00707429" w:rsidRDefault="00E0359C" w:rsidP="00DF3B68">
      <w:pPr>
        <w:shd w:val="clear" w:color="auto" w:fill="FFFFFF"/>
        <w:spacing w:before="100" w:beforeAutospacing="1" w:after="100" w:afterAutospacing="1" w:line="286" w:lineRule="atLeast"/>
        <w:ind w:firstLine="851"/>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Приготовили водный раствор </w:t>
      </w:r>
      <w:r w:rsidR="007C29BD" w:rsidRPr="00707429">
        <w:rPr>
          <w:rFonts w:ascii="Times New Roman" w:eastAsia="Times New Roman" w:hAnsi="Times New Roman" w:cs="Times New Roman"/>
          <w:color w:val="000000"/>
          <w:sz w:val="28"/>
          <w:szCs w:val="28"/>
          <w:lang w:eastAsia="ru-RU"/>
        </w:rPr>
        <w:t xml:space="preserve"> (отношение почвы к воде 1:</w:t>
      </w:r>
      <w:r>
        <w:rPr>
          <w:rFonts w:ascii="Times New Roman" w:eastAsia="Times New Roman" w:hAnsi="Times New Roman" w:cs="Times New Roman"/>
          <w:color w:val="000000"/>
          <w:sz w:val="28"/>
          <w:szCs w:val="28"/>
          <w:lang w:eastAsia="ru-RU"/>
        </w:rPr>
        <w:t xml:space="preserve">2,5) после интенсивного перемешивания определили </w:t>
      </w:r>
      <w:r w:rsidR="00286EA4">
        <w:rPr>
          <w:rFonts w:ascii="Times New Roman" w:eastAsia="Times New Roman" w:hAnsi="Times New Roman" w:cs="Times New Roman"/>
          <w:color w:val="000000"/>
          <w:sz w:val="28"/>
          <w:szCs w:val="28"/>
          <w:lang w:eastAsia="ru-RU"/>
        </w:rPr>
        <w:t>показатель</w:t>
      </w:r>
      <w:r>
        <w:rPr>
          <w:rFonts w:ascii="Times New Roman" w:eastAsia="Times New Roman" w:hAnsi="Times New Roman" w:cs="Times New Roman"/>
          <w:color w:val="000000"/>
          <w:sz w:val="28"/>
          <w:szCs w:val="28"/>
          <w:lang w:eastAsia="ru-RU"/>
        </w:rPr>
        <w:t>Рн</w:t>
      </w:r>
      <w:r w:rsidR="007C29BD" w:rsidRPr="00707429">
        <w:rPr>
          <w:rFonts w:ascii="Times New Roman" w:eastAsia="Times New Roman" w:hAnsi="Times New Roman" w:cs="Times New Roman"/>
          <w:color w:val="000000"/>
          <w:sz w:val="28"/>
          <w:szCs w:val="28"/>
          <w:lang w:eastAsia="ru-RU"/>
        </w:rPr>
        <w:t xml:space="preserve">с помощью </w:t>
      </w:r>
      <w:r w:rsidR="00882970" w:rsidRPr="00707429">
        <w:rPr>
          <w:rFonts w:ascii="Times New Roman" w:eastAsia="Times New Roman" w:hAnsi="Times New Roman" w:cs="Times New Roman"/>
          <w:color w:val="000000"/>
          <w:sz w:val="28"/>
          <w:szCs w:val="28"/>
          <w:lang w:eastAsia="ru-RU"/>
        </w:rPr>
        <w:t>индикаторной бумаги.</w:t>
      </w:r>
    </w:p>
    <w:p w:rsidR="002D6C57" w:rsidRPr="00DF3B68" w:rsidRDefault="002D6C57" w:rsidP="00DF3B68">
      <w:pPr>
        <w:jc w:val="both"/>
        <w:rPr>
          <w:rFonts w:ascii="Times New Roman" w:hAnsi="Times New Roman" w:cs="Times New Roman"/>
          <w:b/>
          <w:sz w:val="28"/>
          <w:szCs w:val="28"/>
        </w:rPr>
      </w:pPr>
      <w:r w:rsidRPr="00DF3B68">
        <w:rPr>
          <w:rFonts w:ascii="Times New Roman" w:hAnsi="Times New Roman" w:cs="Times New Roman"/>
          <w:b/>
          <w:sz w:val="28"/>
          <w:szCs w:val="28"/>
        </w:rPr>
        <w:t>Основная работа</w:t>
      </w:r>
    </w:p>
    <w:p w:rsidR="00A26860" w:rsidRPr="00DF3B68" w:rsidRDefault="002D6C57" w:rsidP="00DF3B68">
      <w:pPr>
        <w:ind w:firstLine="851"/>
        <w:jc w:val="both"/>
        <w:rPr>
          <w:rFonts w:ascii="Times New Roman" w:hAnsi="Times New Roman" w:cs="Times New Roman"/>
          <w:sz w:val="28"/>
          <w:szCs w:val="28"/>
        </w:rPr>
      </w:pPr>
      <w:r w:rsidRPr="00707429">
        <w:rPr>
          <w:rFonts w:ascii="Times New Roman" w:hAnsi="Times New Roman" w:cs="Times New Roman"/>
          <w:sz w:val="28"/>
          <w:szCs w:val="28"/>
        </w:rPr>
        <w:t>В каждый образец почвы посадили</w:t>
      </w:r>
      <w:r w:rsidR="001B0C20" w:rsidRPr="00707429">
        <w:rPr>
          <w:rFonts w:ascii="Times New Roman" w:hAnsi="Times New Roman" w:cs="Times New Roman"/>
          <w:sz w:val="28"/>
          <w:szCs w:val="28"/>
        </w:rPr>
        <w:t xml:space="preserve"> по 50 семян  кресс-салата на глубину 1см.</w:t>
      </w:r>
      <w:r w:rsidRPr="00707429">
        <w:rPr>
          <w:rFonts w:ascii="Times New Roman" w:hAnsi="Times New Roman" w:cs="Times New Roman"/>
          <w:sz w:val="28"/>
          <w:szCs w:val="28"/>
        </w:rPr>
        <w:t>В течение 10 дней наблюдали</w:t>
      </w:r>
      <w:r w:rsidR="00433CDD" w:rsidRPr="00707429">
        <w:rPr>
          <w:rFonts w:ascii="Times New Roman" w:hAnsi="Times New Roman" w:cs="Times New Roman"/>
          <w:sz w:val="28"/>
          <w:szCs w:val="28"/>
        </w:rPr>
        <w:t xml:space="preserve"> за прорастанием семян, поддерживая влажность почвы на одном уровне. </w:t>
      </w:r>
      <w:r w:rsidR="00DF3B68" w:rsidRPr="00DF3B68">
        <w:rPr>
          <w:rFonts w:ascii="Times New Roman" w:hAnsi="Times New Roman" w:cs="Times New Roman"/>
          <w:sz w:val="28"/>
          <w:szCs w:val="28"/>
        </w:rPr>
        <w:t>[</w:t>
      </w:r>
      <w:r w:rsidR="00A41E44">
        <w:rPr>
          <w:rFonts w:ascii="Times New Roman" w:hAnsi="Times New Roman" w:cs="Times New Roman"/>
          <w:sz w:val="28"/>
          <w:szCs w:val="28"/>
        </w:rPr>
        <w:t>Приложение 2 фото 1, 2</w:t>
      </w:r>
      <w:r w:rsidR="009D476F">
        <w:rPr>
          <w:rFonts w:ascii="Times New Roman" w:hAnsi="Times New Roman" w:cs="Times New Roman"/>
          <w:sz w:val="28"/>
          <w:szCs w:val="28"/>
        </w:rPr>
        <w:t>, 3</w:t>
      </w:r>
      <w:r w:rsidR="00DF3B68" w:rsidRPr="00DF3B68">
        <w:rPr>
          <w:rFonts w:ascii="Times New Roman" w:hAnsi="Times New Roman" w:cs="Times New Roman"/>
          <w:sz w:val="28"/>
          <w:szCs w:val="28"/>
        </w:rPr>
        <w:t>]</w:t>
      </w:r>
    </w:p>
    <w:p w:rsidR="001B0C20" w:rsidRPr="00707429" w:rsidRDefault="009864F6" w:rsidP="00DF3B68">
      <w:pPr>
        <w:spacing w:line="360" w:lineRule="auto"/>
        <w:ind w:firstLine="85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Принимали следующие</w:t>
      </w:r>
      <w:r w:rsidR="00E0359C">
        <w:rPr>
          <w:rFonts w:ascii="Times New Roman" w:eastAsia="Times New Roman" w:hAnsi="Times New Roman" w:cs="Times New Roman"/>
          <w:sz w:val="28"/>
          <w:szCs w:val="28"/>
        </w:rPr>
        <w:t>загрязнения почвы</w:t>
      </w:r>
      <w:r w:rsidR="001B0C20" w:rsidRPr="00707429">
        <w:rPr>
          <w:rFonts w:ascii="Times New Roman" w:eastAsia="Times New Roman" w:hAnsi="Times New Roman" w:cs="Times New Roman"/>
          <w:sz w:val="28"/>
          <w:szCs w:val="28"/>
        </w:rPr>
        <w:t xml:space="preserve"> (Федорова А.И., Никольская А.Н., 2000) :</w:t>
      </w:r>
    </w:p>
    <w:p w:rsidR="001B0C20" w:rsidRPr="00707429" w:rsidRDefault="001B0C20" w:rsidP="00DF3B68">
      <w:pPr>
        <w:spacing w:line="360" w:lineRule="auto"/>
        <w:ind w:firstLine="851"/>
        <w:jc w:val="both"/>
        <w:rPr>
          <w:rFonts w:ascii="Times New Roman" w:eastAsia="Times New Roman" w:hAnsi="Times New Roman" w:cs="Times New Roman"/>
          <w:sz w:val="28"/>
          <w:szCs w:val="28"/>
        </w:rPr>
      </w:pPr>
      <w:r w:rsidRPr="00707429">
        <w:rPr>
          <w:rFonts w:ascii="Times New Roman" w:eastAsia="Times New Roman" w:hAnsi="Times New Roman" w:cs="Times New Roman"/>
          <w:sz w:val="28"/>
          <w:szCs w:val="28"/>
        </w:rPr>
        <w:t>100% - нет токсичности;</w:t>
      </w:r>
    </w:p>
    <w:p w:rsidR="001B0C20" w:rsidRPr="00707429" w:rsidRDefault="001B0C20" w:rsidP="00DF3B68">
      <w:pPr>
        <w:tabs>
          <w:tab w:val="left" w:pos="5805"/>
        </w:tabs>
        <w:spacing w:line="360" w:lineRule="auto"/>
        <w:ind w:firstLine="851"/>
        <w:jc w:val="both"/>
        <w:rPr>
          <w:rFonts w:ascii="Times New Roman" w:eastAsia="Times New Roman" w:hAnsi="Times New Roman" w:cs="Times New Roman"/>
          <w:sz w:val="28"/>
          <w:szCs w:val="28"/>
        </w:rPr>
      </w:pPr>
      <w:r w:rsidRPr="00707429">
        <w:rPr>
          <w:rFonts w:ascii="Times New Roman" w:eastAsia="Times New Roman" w:hAnsi="Times New Roman" w:cs="Times New Roman"/>
          <w:sz w:val="28"/>
          <w:szCs w:val="28"/>
        </w:rPr>
        <w:t xml:space="preserve">80-90% - очень слабая токсичность; </w:t>
      </w:r>
      <w:r w:rsidR="009864F6">
        <w:rPr>
          <w:rFonts w:ascii="Times New Roman" w:eastAsia="Times New Roman" w:hAnsi="Times New Roman" w:cs="Times New Roman"/>
          <w:sz w:val="28"/>
          <w:szCs w:val="28"/>
        </w:rPr>
        <w:tab/>
      </w:r>
    </w:p>
    <w:p w:rsidR="001B0C20" w:rsidRPr="00707429" w:rsidRDefault="001B0C20" w:rsidP="00DF3B68">
      <w:pPr>
        <w:spacing w:line="360" w:lineRule="auto"/>
        <w:ind w:firstLine="851"/>
        <w:jc w:val="both"/>
        <w:rPr>
          <w:rFonts w:ascii="Times New Roman" w:eastAsia="Times New Roman" w:hAnsi="Times New Roman" w:cs="Times New Roman"/>
          <w:sz w:val="28"/>
          <w:szCs w:val="28"/>
        </w:rPr>
      </w:pPr>
      <w:r w:rsidRPr="00707429">
        <w:rPr>
          <w:rFonts w:ascii="Times New Roman" w:eastAsia="Times New Roman" w:hAnsi="Times New Roman" w:cs="Times New Roman"/>
          <w:sz w:val="28"/>
          <w:szCs w:val="28"/>
        </w:rPr>
        <w:t>60-80% - слабая,</w:t>
      </w:r>
    </w:p>
    <w:p w:rsidR="001B0C20" w:rsidRPr="00707429" w:rsidRDefault="001B0C20" w:rsidP="00DF3B68">
      <w:pPr>
        <w:spacing w:line="360" w:lineRule="auto"/>
        <w:ind w:firstLine="851"/>
        <w:jc w:val="both"/>
        <w:rPr>
          <w:rFonts w:ascii="Times New Roman" w:eastAsia="Times New Roman" w:hAnsi="Times New Roman" w:cs="Times New Roman"/>
          <w:sz w:val="28"/>
          <w:szCs w:val="28"/>
        </w:rPr>
      </w:pPr>
      <w:r w:rsidRPr="00707429">
        <w:rPr>
          <w:rFonts w:ascii="Times New Roman" w:eastAsia="Times New Roman" w:hAnsi="Times New Roman" w:cs="Times New Roman"/>
          <w:sz w:val="28"/>
          <w:szCs w:val="28"/>
        </w:rPr>
        <w:t>40-60% - средняя;</w:t>
      </w:r>
    </w:p>
    <w:p w:rsidR="001B0C20" w:rsidRPr="00707429" w:rsidRDefault="001B0C20" w:rsidP="00DF3B68">
      <w:pPr>
        <w:spacing w:line="360" w:lineRule="auto"/>
        <w:ind w:firstLine="851"/>
        <w:jc w:val="both"/>
        <w:rPr>
          <w:rFonts w:ascii="Times New Roman" w:eastAsia="Times New Roman" w:hAnsi="Times New Roman" w:cs="Times New Roman"/>
          <w:sz w:val="28"/>
          <w:szCs w:val="28"/>
        </w:rPr>
      </w:pPr>
      <w:r w:rsidRPr="00707429">
        <w:rPr>
          <w:rFonts w:ascii="Times New Roman" w:eastAsia="Times New Roman" w:hAnsi="Times New Roman" w:cs="Times New Roman"/>
          <w:sz w:val="28"/>
          <w:szCs w:val="28"/>
        </w:rPr>
        <w:t xml:space="preserve">20-40% - высокая токсичность; </w:t>
      </w:r>
    </w:p>
    <w:p w:rsidR="00110ECE" w:rsidRPr="00D2660E" w:rsidRDefault="001B0C20" w:rsidP="00DF3B68">
      <w:pPr>
        <w:spacing w:line="360" w:lineRule="auto"/>
        <w:ind w:firstLine="851"/>
        <w:jc w:val="both"/>
        <w:rPr>
          <w:rFonts w:ascii="Times New Roman" w:hAnsi="Times New Roman" w:cs="Times New Roman"/>
          <w:sz w:val="28"/>
          <w:szCs w:val="28"/>
        </w:rPr>
      </w:pPr>
      <w:r w:rsidRPr="00707429">
        <w:rPr>
          <w:rFonts w:ascii="Times New Roman" w:eastAsia="Times New Roman" w:hAnsi="Times New Roman" w:cs="Times New Roman"/>
          <w:sz w:val="28"/>
          <w:szCs w:val="28"/>
        </w:rPr>
        <w:t xml:space="preserve">0-20% - очень высокая токсичность </w:t>
      </w:r>
    </w:p>
    <w:p w:rsidR="00110ECE" w:rsidRDefault="00110ECE" w:rsidP="00110ECE">
      <w:pPr>
        <w:spacing w:line="360" w:lineRule="auto"/>
        <w:jc w:val="both"/>
        <w:rPr>
          <w:rFonts w:ascii="Times New Roman" w:hAnsi="Times New Roman" w:cs="Times New Roman"/>
          <w:sz w:val="28"/>
          <w:szCs w:val="28"/>
        </w:rPr>
      </w:pPr>
    </w:p>
    <w:p w:rsidR="00110ECE" w:rsidRDefault="00110ECE" w:rsidP="00110ECE">
      <w:pPr>
        <w:spacing w:line="360" w:lineRule="auto"/>
        <w:jc w:val="both"/>
        <w:rPr>
          <w:rFonts w:ascii="Times New Roman" w:eastAsia="Times New Roman" w:hAnsi="Times New Roman" w:cs="Times New Roman"/>
          <w:sz w:val="28"/>
          <w:szCs w:val="28"/>
        </w:rPr>
      </w:pPr>
    </w:p>
    <w:p w:rsidR="0001655E" w:rsidRDefault="0001655E" w:rsidP="00110ECE">
      <w:pPr>
        <w:spacing w:line="360" w:lineRule="auto"/>
        <w:jc w:val="both"/>
        <w:rPr>
          <w:rFonts w:ascii="Times New Roman" w:eastAsia="Times New Roman" w:hAnsi="Times New Roman" w:cs="Times New Roman"/>
          <w:b/>
          <w:sz w:val="28"/>
          <w:szCs w:val="28"/>
        </w:rPr>
      </w:pPr>
    </w:p>
    <w:p w:rsidR="0001655E" w:rsidRDefault="0001655E" w:rsidP="00110ECE">
      <w:pPr>
        <w:spacing w:line="360" w:lineRule="auto"/>
        <w:jc w:val="both"/>
        <w:rPr>
          <w:rFonts w:ascii="Times New Roman" w:eastAsia="Times New Roman" w:hAnsi="Times New Roman" w:cs="Times New Roman"/>
          <w:b/>
          <w:sz w:val="28"/>
          <w:szCs w:val="28"/>
        </w:rPr>
      </w:pPr>
    </w:p>
    <w:p w:rsidR="00110ECE" w:rsidRDefault="00110ECE" w:rsidP="00110ECE">
      <w:pPr>
        <w:spacing w:line="360" w:lineRule="auto"/>
        <w:jc w:val="both"/>
        <w:rPr>
          <w:rFonts w:ascii="Times New Roman" w:eastAsia="Times New Roman" w:hAnsi="Times New Roman" w:cs="Times New Roman"/>
          <w:b/>
          <w:sz w:val="28"/>
          <w:szCs w:val="28"/>
        </w:rPr>
      </w:pPr>
      <w:r w:rsidRPr="00110ECE">
        <w:rPr>
          <w:rFonts w:ascii="Times New Roman" w:eastAsia="Times New Roman" w:hAnsi="Times New Roman" w:cs="Times New Roman"/>
          <w:b/>
          <w:sz w:val="28"/>
          <w:szCs w:val="28"/>
        </w:rPr>
        <w:lastRenderedPageBreak/>
        <w:t>Результаты</w:t>
      </w:r>
      <w:r>
        <w:rPr>
          <w:rFonts w:ascii="Times New Roman" w:eastAsia="Times New Roman" w:hAnsi="Times New Roman" w:cs="Times New Roman"/>
          <w:b/>
          <w:sz w:val="28"/>
          <w:szCs w:val="28"/>
        </w:rPr>
        <w:t>.</w:t>
      </w:r>
    </w:p>
    <w:p w:rsidR="00110ECE" w:rsidRPr="00110ECE" w:rsidRDefault="00110ECE" w:rsidP="00110ECE">
      <w:p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банка (магазинный грунт)</w:t>
      </w:r>
    </w:p>
    <w:tbl>
      <w:tblPr>
        <w:tblStyle w:val="af"/>
        <w:tblW w:w="0" w:type="auto"/>
        <w:tblLook w:val="04A0"/>
      </w:tblPr>
      <w:tblGrid>
        <w:gridCol w:w="798"/>
        <w:gridCol w:w="2680"/>
        <w:gridCol w:w="5793"/>
      </w:tblGrid>
      <w:tr w:rsidR="007C4CEC" w:rsidTr="00D516BB">
        <w:tc>
          <w:tcPr>
            <w:tcW w:w="798" w:type="dxa"/>
          </w:tcPr>
          <w:p w:rsidR="007C4CEC" w:rsidRDefault="007C4CEC" w:rsidP="00BF4E5A">
            <w:pPr>
              <w:jc w:val="both"/>
            </w:pPr>
            <w:r>
              <w:t>День</w:t>
            </w:r>
          </w:p>
        </w:tc>
        <w:tc>
          <w:tcPr>
            <w:tcW w:w="2680" w:type="dxa"/>
          </w:tcPr>
          <w:p w:rsidR="007C4CEC" w:rsidRDefault="007C4CEC" w:rsidP="00BF4E5A">
            <w:pPr>
              <w:jc w:val="both"/>
            </w:pPr>
            <w:r>
              <w:t>Кол-во проросших семян</w:t>
            </w:r>
          </w:p>
        </w:tc>
        <w:tc>
          <w:tcPr>
            <w:tcW w:w="5793" w:type="dxa"/>
          </w:tcPr>
          <w:p w:rsidR="007C4CEC" w:rsidRDefault="007C4CEC" w:rsidP="00BF4E5A">
            <w:pPr>
              <w:jc w:val="both"/>
            </w:pPr>
            <w:r>
              <w:t>Длина ростков</w:t>
            </w:r>
          </w:p>
        </w:tc>
      </w:tr>
      <w:tr w:rsidR="007C4CEC" w:rsidTr="00D516BB">
        <w:tc>
          <w:tcPr>
            <w:tcW w:w="798" w:type="dxa"/>
          </w:tcPr>
          <w:p w:rsidR="007C4CEC" w:rsidRDefault="007C4CEC" w:rsidP="00BF4E5A">
            <w:pPr>
              <w:jc w:val="both"/>
            </w:pPr>
            <w:r>
              <w:t>1</w:t>
            </w:r>
          </w:p>
        </w:tc>
        <w:tc>
          <w:tcPr>
            <w:tcW w:w="2680" w:type="dxa"/>
          </w:tcPr>
          <w:p w:rsidR="007C4CEC" w:rsidRDefault="007C4CEC" w:rsidP="00BF4E5A">
            <w:pPr>
              <w:jc w:val="both"/>
            </w:pPr>
            <w:r>
              <w:t>0(0%)</w:t>
            </w:r>
          </w:p>
        </w:tc>
        <w:tc>
          <w:tcPr>
            <w:tcW w:w="5793" w:type="dxa"/>
          </w:tcPr>
          <w:p w:rsidR="007C4CEC" w:rsidRDefault="007C4CEC" w:rsidP="00BF4E5A">
            <w:pPr>
              <w:jc w:val="both"/>
            </w:pPr>
            <w:r>
              <w:t>0</w:t>
            </w:r>
          </w:p>
        </w:tc>
      </w:tr>
      <w:tr w:rsidR="007C4CEC" w:rsidTr="00D516BB">
        <w:tc>
          <w:tcPr>
            <w:tcW w:w="798" w:type="dxa"/>
          </w:tcPr>
          <w:p w:rsidR="007C4CEC" w:rsidRDefault="007C4CEC" w:rsidP="00BF4E5A">
            <w:pPr>
              <w:jc w:val="both"/>
            </w:pPr>
            <w:r>
              <w:t>2</w:t>
            </w:r>
          </w:p>
        </w:tc>
        <w:tc>
          <w:tcPr>
            <w:tcW w:w="2680" w:type="dxa"/>
          </w:tcPr>
          <w:p w:rsidR="007C4CEC" w:rsidRDefault="007C4CEC" w:rsidP="00BF4E5A">
            <w:pPr>
              <w:jc w:val="both"/>
            </w:pPr>
            <w:r>
              <w:t>0(0%)</w:t>
            </w:r>
          </w:p>
        </w:tc>
        <w:tc>
          <w:tcPr>
            <w:tcW w:w="5793" w:type="dxa"/>
          </w:tcPr>
          <w:p w:rsidR="007C4CEC" w:rsidRDefault="007C4CEC" w:rsidP="00BF4E5A">
            <w:pPr>
              <w:jc w:val="both"/>
            </w:pPr>
            <w:r>
              <w:t>0</w:t>
            </w:r>
          </w:p>
        </w:tc>
      </w:tr>
      <w:tr w:rsidR="007C4CEC" w:rsidTr="00D516BB">
        <w:tc>
          <w:tcPr>
            <w:tcW w:w="798" w:type="dxa"/>
          </w:tcPr>
          <w:p w:rsidR="007C4CEC" w:rsidRDefault="007C4CEC" w:rsidP="00BF4E5A">
            <w:pPr>
              <w:jc w:val="both"/>
            </w:pPr>
            <w:r>
              <w:t>3</w:t>
            </w:r>
          </w:p>
        </w:tc>
        <w:tc>
          <w:tcPr>
            <w:tcW w:w="2680" w:type="dxa"/>
          </w:tcPr>
          <w:p w:rsidR="007C4CEC" w:rsidRDefault="007C4CEC" w:rsidP="00BF4E5A">
            <w:pPr>
              <w:jc w:val="both"/>
            </w:pPr>
            <w:r>
              <w:t>24(48%)</w:t>
            </w:r>
          </w:p>
        </w:tc>
        <w:tc>
          <w:tcPr>
            <w:tcW w:w="5793" w:type="dxa"/>
          </w:tcPr>
          <w:p w:rsidR="007C4CEC" w:rsidRDefault="007C4CEC" w:rsidP="00BF4E5A">
            <w:pPr>
              <w:jc w:val="both"/>
            </w:pPr>
            <w:r>
              <w:t>0,5см-24шт</w:t>
            </w:r>
          </w:p>
        </w:tc>
      </w:tr>
      <w:tr w:rsidR="007C4CEC" w:rsidTr="00D516BB">
        <w:tc>
          <w:tcPr>
            <w:tcW w:w="798" w:type="dxa"/>
          </w:tcPr>
          <w:p w:rsidR="007C4CEC" w:rsidRDefault="007C4CEC" w:rsidP="00BF4E5A">
            <w:pPr>
              <w:jc w:val="both"/>
            </w:pPr>
            <w:r>
              <w:t>4</w:t>
            </w:r>
          </w:p>
        </w:tc>
        <w:tc>
          <w:tcPr>
            <w:tcW w:w="2680" w:type="dxa"/>
          </w:tcPr>
          <w:p w:rsidR="007C4CEC" w:rsidRDefault="007C4CEC" w:rsidP="00BF4E5A">
            <w:pPr>
              <w:jc w:val="both"/>
            </w:pPr>
            <w:r>
              <w:t>30(60%)</w:t>
            </w:r>
          </w:p>
        </w:tc>
        <w:tc>
          <w:tcPr>
            <w:tcW w:w="5793" w:type="dxa"/>
          </w:tcPr>
          <w:p w:rsidR="007C4CEC" w:rsidRDefault="007C4CEC" w:rsidP="00BF4E5A">
            <w:pPr>
              <w:jc w:val="both"/>
            </w:pPr>
            <w:r>
              <w:t>0,5см-17шт, 1см-13шт</w:t>
            </w:r>
          </w:p>
        </w:tc>
      </w:tr>
      <w:tr w:rsidR="007C4CEC" w:rsidTr="00D516BB">
        <w:tc>
          <w:tcPr>
            <w:tcW w:w="798" w:type="dxa"/>
          </w:tcPr>
          <w:p w:rsidR="007C4CEC" w:rsidRDefault="007C4CEC" w:rsidP="00BF4E5A">
            <w:pPr>
              <w:jc w:val="both"/>
            </w:pPr>
            <w:r>
              <w:t>5</w:t>
            </w:r>
          </w:p>
        </w:tc>
        <w:tc>
          <w:tcPr>
            <w:tcW w:w="2680" w:type="dxa"/>
          </w:tcPr>
          <w:p w:rsidR="007C4CEC" w:rsidRDefault="007C4CEC" w:rsidP="00BF4E5A">
            <w:pPr>
              <w:jc w:val="both"/>
            </w:pPr>
            <w:r>
              <w:t>32(64%)</w:t>
            </w:r>
          </w:p>
        </w:tc>
        <w:tc>
          <w:tcPr>
            <w:tcW w:w="5793" w:type="dxa"/>
          </w:tcPr>
          <w:p w:rsidR="007C4CEC" w:rsidRDefault="007C4CEC" w:rsidP="00BF4E5A">
            <w:pPr>
              <w:jc w:val="both"/>
            </w:pPr>
            <w:r>
              <w:t>0,5см-9шт, 1см-5шт, 2см-18шт</w:t>
            </w:r>
          </w:p>
        </w:tc>
      </w:tr>
      <w:tr w:rsidR="007C4CEC" w:rsidTr="00D516BB">
        <w:tc>
          <w:tcPr>
            <w:tcW w:w="798" w:type="dxa"/>
          </w:tcPr>
          <w:p w:rsidR="007C4CEC" w:rsidRDefault="007C4CEC" w:rsidP="00BF4E5A">
            <w:pPr>
              <w:jc w:val="both"/>
            </w:pPr>
            <w:r>
              <w:t>6</w:t>
            </w:r>
          </w:p>
        </w:tc>
        <w:tc>
          <w:tcPr>
            <w:tcW w:w="2680" w:type="dxa"/>
          </w:tcPr>
          <w:p w:rsidR="007C4CEC" w:rsidRDefault="007C4CEC" w:rsidP="00BF4E5A">
            <w:pPr>
              <w:jc w:val="both"/>
            </w:pPr>
            <w:r>
              <w:t>32(64%)</w:t>
            </w:r>
          </w:p>
        </w:tc>
        <w:tc>
          <w:tcPr>
            <w:tcW w:w="5793" w:type="dxa"/>
          </w:tcPr>
          <w:p w:rsidR="007C4CEC" w:rsidRDefault="007C4CEC" w:rsidP="00BF4E5A">
            <w:pPr>
              <w:jc w:val="both"/>
            </w:pPr>
            <w:r>
              <w:t>0,5-4шт, 1см-3шт, 2см-4шт, 3см-21шт</w:t>
            </w:r>
          </w:p>
        </w:tc>
      </w:tr>
      <w:tr w:rsidR="007C4CEC" w:rsidTr="00D516BB">
        <w:tc>
          <w:tcPr>
            <w:tcW w:w="798" w:type="dxa"/>
          </w:tcPr>
          <w:p w:rsidR="007C4CEC" w:rsidRDefault="007C4CEC" w:rsidP="00BF4E5A">
            <w:pPr>
              <w:jc w:val="both"/>
            </w:pPr>
            <w:r>
              <w:t>7</w:t>
            </w:r>
          </w:p>
        </w:tc>
        <w:tc>
          <w:tcPr>
            <w:tcW w:w="2680" w:type="dxa"/>
          </w:tcPr>
          <w:p w:rsidR="007C4CEC" w:rsidRDefault="007C4CEC" w:rsidP="00BF4E5A">
            <w:pPr>
              <w:jc w:val="both"/>
            </w:pPr>
            <w:r>
              <w:t>40(80%)</w:t>
            </w:r>
          </w:p>
        </w:tc>
        <w:tc>
          <w:tcPr>
            <w:tcW w:w="5793" w:type="dxa"/>
          </w:tcPr>
          <w:p w:rsidR="007C4CEC" w:rsidRDefault="007C4CEC" w:rsidP="00BF4E5A">
            <w:pPr>
              <w:jc w:val="both"/>
            </w:pPr>
            <w:r>
              <w:t>0,5см-7шт, 1см-3шт, 2см-6шт, 3см-19шт, 4см-2шт, 5см-3шт</w:t>
            </w:r>
          </w:p>
        </w:tc>
      </w:tr>
      <w:tr w:rsidR="007C4CEC" w:rsidTr="00D516BB">
        <w:tc>
          <w:tcPr>
            <w:tcW w:w="798" w:type="dxa"/>
          </w:tcPr>
          <w:p w:rsidR="007C4CEC" w:rsidRDefault="007C4CEC" w:rsidP="00BF4E5A">
            <w:pPr>
              <w:jc w:val="both"/>
            </w:pPr>
            <w:r>
              <w:t>8</w:t>
            </w:r>
          </w:p>
        </w:tc>
        <w:tc>
          <w:tcPr>
            <w:tcW w:w="2680" w:type="dxa"/>
          </w:tcPr>
          <w:p w:rsidR="007C4CEC" w:rsidRDefault="007C4CEC" w:rsidP="00BF4E5A">
            <w:pPr>
              <w:jc w:val="both"/>
            </w:pPr>
            <w:r>
              <w:t>41(82%)</w:t>
            </w:r>
          </w:p>
        </w:tc>
        <w:tc>
          <w:tcPr>
            <w:tcW w:w="5793" w:type="dxa"/>
          </w:tcPr>
          <w:p w:rsidR="007C4CEC" w:rsidRDefault="007C4CEC" w:rsidP="00BF4E5A">
            <w:pPr>
              <w:jc w:val="both"/>
            </w:pPr>
            <w:r>
              <w:t>1см-2шт, 2см-3шт, 4см-8шт, 5см-8шт, 6см-10шт, 7см-4шт, 8см-5шт</w:t>
            </w:r>
          </w:p>
        </w:tc>
      </w:tr>
    </w:tbl>
    <w:p w:rsidR="007C4CEC" w:rsidRPr="00D2660E" w:rsidRDefault="00DF3B68" w:rsidP="00BF4E5A">
      <w:pPr>
        <w:jc w:val="both"/>
        <w:rPr>
          <w:sz w:val="28"/>
          <w:szCs w:val="28"/>
        </w:rPr>
      </w:pPr>
      <w:r w:rsidRPr="00D2660E">
        <w:rPr>
          <w:sz w:val="28"/>
          <w:szCs w:val="28"/>
        </w:rPr>
        <w:t>[</w:t>
      </w:r>
      <w:r>
        <w:rPr>
          <w:sz w:val="28"/>
          <w:szCs w:val="28"/>
        </w:rPr>
        <w:t>Приложение 3 фото 1</w:t>
      </w:r>
      <w:r w:rsidRPr="00D2660E">
        <w:rPr>
          <w:sz w:val="28"/>
          <w:szCs w:val="28"/>
        </w:rPr>
        <w:t>]</w:t>
      </w:r>
    </w:p>
    <w:p w:rsidR="007C4CEC" w:rsidRPr="00110ECE" w:rsidRDefault="007C4CEC" w:rsidP="00BF4E5A">
      <w:pPr>
        <w:jc w:val="both"/>
        <w:rPr>
          <w:sz w:val="28"/>
          <w:szCs w:val="28"/>
        </w:rPr>
      </w:pPr>
      <w:r w:rsidRPr="00110ECE">
        <w:rPr>
          <w:sz w:val="28"/>
          <w:szCs w:val="28"/>
        </w:rPr>
        <w:t>2 банка (почва около дороги)</w:t>
      </w:r>
    </w:p>
    <w:tbl>
      <w:tblPr>
        <w:tblStyle w:val="af"/>
        <w:tblW w:w="0" w:type="auto"/>
        <w:tblLook w:val="04A0"/>
      </w:tblPr>
      <w:tblGrid>
        <w:gridCol w:w="798"/>
        <w:gridCol w:w="2680"/>
        <w:gridCol w:w="4799"/>
      </w:tblGrid>
      <w:tr w:rsidR="007C4CEC" w:rsidTr="00D516BB">
        <w:tc>
          <w:tcPr>
            <w:tcW w:w="798" w:type="dxa"/>
          </w:tcPr>
          <w:p w:rsidR="007C4CEC" w:rsidRDefault="007C4CEC" w:rsidP="00BF4E5A">
            <w:pPr>
              <w:jc w:val="both"/>
            </w:pPr>
            <w:r>
              <w:t>День</w:t>
            </w:r>
          </w:p>
        </w:tc>
        <w:tc>
          <w:tcPr>
            <w:tcW w:w="2680" w:type="dxa"/>
          </w:tcPr>
          <w:p w:rsidR="007C4CEC" w:rsidRDefault="007C4CEC" w:rsidP="00BF4E5A">
            <w:pPr>
              <w:jc w:val="both"/>
            </w:pPr>
            <w:r>
              <w:t>Кол-во проросших семян</w:t>
            </w:r>
          </w:p>
        </w:tc>
        <w:tc>
          <w:tcPr>
            <w:tcW w:w="4799" w:type="dxa"/>
          </w:tcPr>
          <w:p w:rsidR="007C4CEC" w:rsidRDefault="007C4CEC" w:rsidP="00BF4E5A">
            <w:pPr>
              <w:jc w:val="both"/>
            </w:pPr>
            <w:r>
              <w:t>Длина ростков</w:t>
            </w:r>
          </w:p>
        </w:tc>
      </w:tr>
      <w:tr w:rsidR="007C4CEC" w:rsidTr="00D516BB">
        <w:tc>
          <w:tcPr>
            <w:tcW w:w="798" w:type="dxa"/>
          </w:tcPr>
          <w:p w:rsidR="007C4CEC" w:rsidRDefault="007C4CEC" w:rsidP="00BF4E5A">
            <w:pPr>
              <w:jc w:val="both"/>
            </w:pPr>
            <w:r>
              <w:t>1</w:t>
            </w:r>
          </w:p>
        </w:tc>
        <w:tc>
          <w:tcPr>
            <w:tcW w:w="2680" w:type="dxa"/>
          </w:tcPr>
          <w:p w:rsidR="007C4CEC" w:rsidRDefault="007C4CEC" w:rsidP="00BF4E5A">
            <w:pPr>
              <w:jc w:val="both"/>
            </w:pPr>
            <w:r>
              <w:t>0(0%)</w:t>
            </w:r>
          </w:p>
        </w:tc>
        <w:tc>
          <w:tcPr>
            <w:tcW w:w="4799" w:type="dxa"/>
          </w:tcPr>
          <w:p w:rsidR="007C4CEC" w:rsidRDefault="007C4CEC" w:rsidP="00BF4E5A">
            <w:pPr>
              <w:jc w:val="both"/>
            </w:pPr>
            <w:r>
              <w:t>0</w:t>
            </w:r>
          </w:p>
        </w:tc>
      </w:tr>
      <w:tr w:rsidR="007C4CEC" w:rsidTr="00D516BB">
        <w:tc>
          <w:tcPr>
            <w:tcW w:w="798" w:type="dxa"/>
          </w:tcPr>
          <w:p w:rsidR="007C4CEC" w:rsidRDefault="007C4CEC" w:rsidP="00BF4E5A">
            <w:pPr>
              <w:jc w:val="both"/>
            </w:pPr>
            <w:r>
              <w:t>2</w:t>
            </w:r>
          </w:p>
        </w:tc>
        <w:tc>
          <w:tcPr>
            <w:tcW w:w="2680" w:type="dxa"/>
          </w:tcPr>
          <w:p w:rsidR="007C4CEC" w:rsidRDefault="007C4CEC" w:rsidP="00BF4E5A">
            <w:pPr>
              <w:jc w:val="both"/>
            </w:pPr>
            <w:r>
              <w:t>0(0%)</w:t>
            </w:r>
          </w:p>
        </w:tc>
        <w:tc>
          <w:tcPr>
            <w:tcW w:w="4799" w:type="dxa"/>
          </w:tcPr>
          <w:p w:rsidR="007C4CEC" w:rsidRDefault="007C4CEC" w:rsidP="00BF4E5A">
            <w:pPr>
              <w:jc w:val="both"/>
            </w:pPr>
            <w:r>
              <w:t>0</w:t>
            </w:r>
          </w:p>
        </w:tc>
      </w:tr>
      <w:tr w:rsidR="007C4CEC" w:rsidTr="00D516BB">
        <w:tc>
          <w:tcPr>
            <w:tcW w:w="798" w:type="dxa"/>
          </w:tcPr>
          <w:p w:rsidR="007C4CEC" w:rsidRDefault="007C4CEC" w:rsidP="00BF4E5A">
            <w:pPr>
              <w:jc w:val="both"/>
            </w:pPr>
            <w:r>
              <w:t>3</w:t>
            </w:r>
          </w:p>
        </w:tc>
        <w:tc>
          <w:tcPr>
            <w:tcW w:w="2680" w:type="dxa"/>
          </w:tcPr>
          <w:p w:rsidR="007C4CEC" w:rsidRDefault="007C4CEC" w:rsidP="00BF4E5A">
            <w:pPr>
              <w:jc w:val="both"/>
            </w:pPr>
            <w:r>
              <w:t>0(0%)</w:t>
            </w:r>
          </w:p>
        </w:tc>
        <w:tc>
          <w:tcPr>
            <w:tcW w:w="4799" w:type="dxa"/>
          </w:tcPr>
          <w:p w:rsidR="007C4CEC" w:rsidRDefault="007C4CEC" w:rsidP="00BF4E5A">
            <w:pPr>
              <w:jc w:val="both"/>
            </w:pPr>
            <w:r>
              <w:t>0</w:t>
            </w:r>
          </w:p>
        </w:tc>
      </w:tr>
      <w:tr w:rsidR="007C4CEC" w:rsidTr="00D516BB">
        <w:tc>
          <w:tcPr>
            <w:tcW w:w="798" w:type="dxa"/>
          </w:tcPr>
          <w:p w:rsidR="007C4CEC" w:rsidRDefault="007C4CEC" w:rsidP="00BF4E5A">
            <w:pPr>
              <w:jc w:val="both"/>
            </w:pPr>
            <w:r>
              <w:t>4</w:t>
            </w:r>
          </w:p>
        </w:tc>
        <w:tc>
          <w:tcPr>
            <w:tcW w:w="2680" w:type="dxa"/>
          </w:tcPr>
          <w:p w:rsidR="007C4CEC" w:rsidRDefault="007C4CEC" w:rsidP="00BF4E5A">
            <w:pPr>
              <w:jc w:val="both"/>
            </w:pPr>
            <w:r>
              <w:t>7шт(14%)</w:t>
            </w:r>
          </w:p>
        </w:tc>
        <w:tc>
          <w:tcPr>
            <w:tcW w:w="4799" w:type="dxa"/>
          </w:tcPr>
          <w:p w:rsidR="007C4CEC" w:rsidRDefault="007C4CEC" w:rsidP="00BF4E5A">
            <w:pPr>
              <w:jc w:val="both"/>
            </w:pPr>
            <w:r>
              <w:t>0,5см-7шт</w:t>
            </w:r>
          </w:p>
        </w:tc>
      </w:tr>
      <w:tr w:rsidR="007C4CEC" w:rsidTr="00D516BB">
        <w:tc>
          <w:tcPr>
            <w:tcW w:w="798" w:type="dxa"/>
          </w:tcPr>
          <w:p w:rsidR="007C4CEC" w:rsidRDefault="007C4CEC" w:rsidP="00BF4E5A">
            <w:pPr>
              <w:jc w:val="both"/>
            </w:pPr>
            <w:r>
              <w:t>5</w:t>
            </w:r>
          </w:p>
        </w:tc>
        <w:tc>
          <w:tcPr>
            <w:tcW w:w="2680" w:type="dxa"/>
          </w:tcPr>
          <w:p w:rsidR="007C4CEC" w:rsidRDefault="007C4CEC" w:rsidP="00BF4E5A">
            <w:pPr>
              <w:jc w:val="both"/>
            </w:pPr>
            <w:r>
              <w:t>12шт(24%)</w:t>
            </w:r>
          </w:p>
        </w:tc>
        <w:tc>
          <w:tcPr>
            <w:tcW w:w="4799" w:type="dxa"/>
          </w:tcPr>
          <w:p w:rsidR="007C4CEC" w:rsidRDefault="007C4CEC" w:rsidP="00BF4E5A">
            <w:pPr>
              <w:jc w:val="both"/>
            </w:pPr>
            <w:r>
              <w:t>0,5см-9шт, 1см-3шт</w:t>
            </w:r>
          </w:p>
        </w:tc>
      </w:tr>
      <w:tr w:rsidR="007C4CEC" w:rsidTr="00D516BB">
        <w:tc>
          <w:tcPr>
            <w:tcW w:w="798" w:type="dxa"/>
          </w:tcPr>
          <w:p w:rsidR="007C4CEC" w:rsidRDefault="007C4CEC" w:rsidP="00BF4E5A">
            <w:pPr>
              <w:jc w:val="both"/>
            </w:pPr>
            <w:r>
              <w:t>6</w:t>
            </w:r>
          </w:p>
        </w:tc>
        <w:tc>
          <w:tcPr>
            <w:tcW w:w="2680" w:type="dxa"/>
          </w:tcPr>
          <w:p w:rsidR="007C4CEC" w:rsidRDefault="007C4CEC" w:rsidP="00BF4E5A">
            <w:pPr>
              <w:jc w:val="both"/>
            </w:pPr>
            <w:r>
              <w:t>21шт(42%)</w:t>
            </w:r>
          </w:p>
        </w:tc>
        <w:tc>
          <w:tcPr>
            <w:tcW w:w="4799" w:type="dxa"/>
          </w:tcPr>
          <w:p w:rsidR="007C4CEC" w:rsidRDefault="007C4CEC" w:rsidP="00BF4E5A">
            <w:pPr>
              <w:jc w:val="both"/>
            </w:pPr>
            <w:r>
              <w:t>0,5см-7шт, 1см-6шт, 2см-8шт</w:t>
            </w:r>
          </w:p>
        </w:tc>
      </w:tr>
      <w:tr w:rsidR="007C4CEC" w:rsidTr="00D516BB">
        <w:tc>
          <w:tcPr>
            <w:tcW w:w="798" w:type="dxa"/>
          </w:tcPr>
          <w:p w:rsidR="007C4CEC" w:rsidRDefault="007C4CEC" w:rsidP="00BF4E5A">
            <w:pPr>
              <w:jc w:val="both"/>
            </w:pPr>
            <w:r>
              <w:t>7</w:t>
            </w:r>
          </w:p>
        </w:tc>
        <w:tc>
          <w:tcPr>
            <w:tcW w:w="2680" w:type="dxa"/>
          </w:tcPr>
          <w:p w:rsidR="007C4CEC" w:rsidRDefault="007C4CEC" w:rsidP="00BF4E5A">
            <w:pPr>
              <w:jc w:val="both"/>
            </w:pPr>
            <w:r>
              <w:t>24шт(48%)</w:t>
            </w:r>
          </w:p>
        </w:tc>
        <w:tc>
          <w:tcPr>
            <w:tcW w:w="4799" w:type="dxa"/>
          </w:tcPr>
          <w:p w:rsidR="007C4CEC" w:rsidRDefault="007C4CEC" w:rsidP="00BF4E5A">
            <w:pPr>
              <w:jc w:val="both"/>
            </w:pPr>
            <w:r>
              <w:t>0,5см-3шт, 1см-7шт, 2см-6шт, 2,5см-8шт</w:t>
            </w:r>
          </w:p>
        </w:tc>
      </w:tr>
      <w:tr w:rsidR="007C4CEC" w:rsidTr="00D516BB">
        <w:tc>
          <w:tcPr>
            <w:tcW w:w="798" w:type="dxa"/>
          </w:tcPr>
          <w:p w:rsidR="007C4CEC" w:rsidRDefault="007C4CEC" w:rsidP="00BF4E5A">
            <w:pPr>
              <w:jc w:val="both"/>
            </w:pPr>
            <w:r>
              <w:t>8</w:t>
            </w:r>
          </w:p>
        </w:tc>
        <w:tc>
          <w:tcPr>
            <w:tcW w:w="2680" w:type="dxa"/>
          </w:tcPr>
          <w:p w:rsidR="007C4CEC" w:rsidRDefault="007C4CEC" w:rsidP="00BF4E5A">
            <w:pPr>
              <w:jc w:val="both"/>
            </w:pPr>
            <w:r>
              <w:t>26шт(52%)</w:t>
            </w:r>
          </w:p>
        </w:tc>
        <w:tc>
          <w:tcPr>
            <w:tcW w:w="4799" w:type="dxa"/>
          </w:tcPr>
          <w:p w:rsidR="007C4CEC" w:rsidRDefault="007C4CEC" w:rsidP="00BF4E5A">
            <w:pPr>
              <w:jc w:val="both"/>
            </w:pPr>
            <w:r>
              <w:t>0,5см-2шт, 1см-2шт, 2см-9шт, 3см-9шт, 4см-4шт</w:t>
            </w:r>
          </w:p>
        </w:tc>
      </w:tr>
    </w:tbl>
    <w:p w:rsidR="007C4CEC" w:rsidRPr="00D2660E" w:rsidRDefault="00DF3B68" w:rsidP="00BF4E5A">
      <w:pPr>
        <w:jc w:val="both"/>
        <w:rPr>
          <w:sz w:val="28"/>
          <w:szCs w:val="28"/>
        </w:rPr>
      </w:pPr>
      <w:r w:rsidRPr="00D2660E">
        <w:rPr>
          <w:sz w:val="28"/>
          <w:szCs w:val="28"/>
        </w:rPr>
        <w:t>[</w:t>
      </w:r>
      <w:r>
        <w:rPr>
          <w:sz w:val="28"/>
          <w:szCs w:val="28"/>
        </w:rPr>
        <w:t>Приложение 3 фото 2</w:t>
      </w:r>
      <w:r w:rsidRPr="00D2660E">
        <w:rPr>
          <w:sz w:val="28"/>
          <w:szCs w:val="28"/>
        </w:rPr>
        <w:t>]</w:t>
      </w:r>
    </w:p>
    <w:p w:rsidR="007C4CEC" w:rsidRPr="00110ECE" w:rsidRDefault="007C4CEC" w:rsidP="00BF4E5A">
      <w:pPr>
        <w:jc w:val="both"/>
        <w:rPr>
          <w:sz w:val="28"/>
          <w:szCs w:val="28"/>
        </w:rPr>
      </w:pPr>
      <w:r w:rsidRPr="00110ECE">
        <w:rPr>
          <w:sz w:val="28"/>
          <w:szCs w:val="28"/>
        </w:rPr>
        <w:t>3 банка (почва огородная)</w:t>
      </w:r>
    </w:p>
    <w:tbl>
      <w:tblPr>
        <w:tblStyle w:val="af"/>
        <w:tblW w:w="0" w:type="auto"/>
        <w:tblLook w:val="04A0"/>
      </w:tblPr>
      <w:tblGrid>
        <w:gridCol w:w="798"/>
        <w:gridCol w:w="2680"/>
        <w:gridCol w:w="6083"/>
      </w:tblGrid>
      <w:tr w:rsidR="007C4CEC" w:rsidTr="00D516BB">
        <w:tc>
          <w:tcPr>
            <w:tcW w:w="798" w:type="dxa"/>
          </w:tcPr>
          <w:p w:rsidR="007C4CEC" w:rsidRDefault="007C4CEC" w:rsidP="00BF4E5A">
            <w:pPr>
              <w:jc w:val="both"/>
            </w:pPr>
            <w:r>
              <w:t>День</w:t>
            </w:r>
          </w:p>
        </w:tc>
        <w:tc>
          <w:tcPr>
            <w:tcW w:w="2680" w:type="dxa"/>
          </w:tcPr>
          <w:p w:rsidR="007C4CEC" w:rsidRDefault="007C4CEC" w:rsidP="00BF4E5A">
            <w:pPr>
              <w:jc w:val="both"/>
            </w:pPr>
            <w:r>
              <w:t>Кол-во проросших семян</w:t>
            </w:r>
          </w:p>
        </w:tc>
        <w:tc>
          <w:tcPr>
            <w:tcW w:w="6083" w:type="dxa"/>
          </w:tcPr>
          <w:p w:rsidR="007C4CEC" w:rsidRDefault="007C4CEC" w:rsidP="00BF4E5A">
            <w:pPr>
              <w:jc w:val="both"/>
            </w:pPr>
            <w:r>
              <w:t>Длина ростков</w:t>
            </w:r>
          </w:p>
        </w:tc>
      </w:tr>
      <w:tr w:rsidR="007C4CEC" w:rsidTr="00D516BB">
        <w:tc>
          <w:tcPr>
            <w:tcW w:w="798" w:type="dxa"/>
          </w:tcPr>
          <w:p w:rsidR="007C4CEC" w:rsidRDefault="007C4CEC" w:rsidP="00BF4E5A">
            <w:pPr>
              <w:jc w:val="both"/>
            </w:pPr>
            <w:r>
              <w:t>1</w:t>
            </w:r>
          </w:p>
        </w:tc>
        <w:tc>
          <w:tcPr>
            <w:tcW w:w="2680" w:type="dxa"/>
          </w:tcPr>
          <w:p w:rsidR="007C4CEC" w:rsidRDefault="007C4CEC" w:rsidP="00BF4E5A">
            <w:pPr>
              <w:jc w:val="both"/>
            </w:pPr>
            <w:r>
              <w:t>0(0%)</w:t>
            </w:r>
          </w:p>
        </w:tc>
        <w:tc>
          <w:tcPr>
            <w:tcW w:w="6083" w:type="dxa"/>
          </w:tcPr>
          <w:p w:rsidR="007C4CEC" w:rsidRDefault="007C4CEC" w:rsidP="00BF4E5A">
            <w:pPr>
              <w:jc w:val="both"/>
            </w:pPr>
            <w:r>
              <w:t>0</w:t>
            </w:r>
          </w:p>
        </w:tc>
      </w:tr>
      <w:tr w:rsidR="007C4CEC" w:rsidTr="00D516BB">
        <w:tc>
          <w:tcPr>
            <w:tcW w:w="798" w:type="dxa"/>
          </w:tcPr>
          <w:p w:rsidR="007C4CEC" w:rsidRDefault="007C4CEC" w:rsidP="00BF4E5A">
            <w:pPr>
              <w:jc w:val="both"/>
            </w:pPr>
            <w:r>
              <w:t>2</w:t>
            </w:r>
          </w:p>
        </w:tc>
        <w:tc>
          <w:tcPr>
            <w:tcW w:w="2680" w:type="dxa"/>
          </w:tcPr>
          <w:p w:rsidR="007C4CEC" w:rsidRDefault="007C4CEC" w:rsidP="00BF4E5A">
            <w:pPr>
              <w:jc w:val="both"/>
            </w:pPr>
            <w:r>
              <w:t>0(0%)</w:t>
            </w:r>
          </w:p>
        </w:tc>
        <w:tc>
          <w:tcPr>
            <w:tcW w:w="6083" w:type="dxa"/>
          </w:tcPr>
          <w:p w:rsidR="007C4CEC" w:rsidRDefault="007C4CEC" w:rsidP="00BF4E5A">
            <w:pPr>
              <w:jc w:val="both"/>
            </w:pPr>
            <w:r>
              <w:t>0</w:t>
            </w:r>
          </w:p>
        </w:tc>
      </w:tr>
      <w:tr w:rsidR="007C4CEC" w:rsidTr="00D516BB">
        <w:tc>
          <w:tcPr>
            <w:tcW w:w="798" w:type="dxa"/>
          </w:tcPr>
          <w:p w:rsidR="007C4CEC" w:rsidRDefault="007C4CEC" w:rsidP="00BF4E5A">
            <w:pPr>
              <w:jc w:val="both"/>
            </w:pPr>
            <w:r>
              <w:t>3</w:t>
            </w:r>
          </w:p>
        </w:tc>
        <w:tc>
          <w:tcPr>
            <w:tcW w:w="2680" w:type="dxa"/>
          </w:tcPr>
          <w:p w:rsidR="007C4CEC" w:rsidRDefault="007C4CEC" w:rsidP="00BF4E5A">
            <w:pPr>
              <w:jc w:val="both"/>
            </w:pPr>
            <w:r>
              <w:t>15шт(30%)</w:t>
            </w:r>
          </w:p>
        </w:tc>
        <w:tc>
          <w:tcPr>
            <w:tcW w:w="6083" w:type="dxa"/>
          </w:tcPr>
          <w:p w:rsidR="007C4CEC" w:rsidRDefault="007C4CEC" w:rsidP="00BF4E5A">
            <w:pPr>
              <w:jc w:val="both"/>
            </w:pPr>
            <w:r>
              <w:t>0,5см-15шт</w:t>
            </w:r>
          </w:p>
        </w:tc>
      </w:tr>
      <w:tr w:rsidR="007C4CEC" w:rsidTr="00D516BB">
        <w:tc>
          <w:tcPr>
            <w:tcW w:w="798" w:type="dxa"/>
          </w:tcPr>
          <w:p w:rsidR="007C4CEC" w:rsidRDefault="007C4CEC" w:rsidP="00BF4E5A">
            <w:pPr>
              <w:jc w:val="both"/>
            </w:pPr>
            <w:r>
              <w:t>4</w:t>
            </w:r>
          </w:p>
        </w:tc>
        <w:tc>
          <w:tcPr>
            <w:tcW w:w="2680" w:type="dxa"/>
          </w:tcPr>
          <w:p w:rsidR="007C4CEC" w:rsidRDefault="007C4CEC" w:rsidP="00BF4E5A">
            <w:pPr>
              <w:jc w:val="both"/>
            </w:pPr>
            <w:r>
              <w:t>26шт(52%)</w:t>
            </w:r>
          </w:p>
        </w:tc>
        <w:tc>
          <w:tcPr>
            <w:tcW w:w="6083" w:type="dxa"/>
          </w:tcPr>
          <w:p w:rsidR="007C4CEC" w:rsidRDefault="007C4CEC" w:rsidP="00BF4E5A">
            <w:pPr>
              <w:jc w:val="both"/>
            </w:pPr>
            <w:r>
              <w:t>0,5см-13шт, 1см-13шт</w:t>
            </w:r>
          </w:p>
        </w:tc>
      </w:tr>
      <w:tr w:rsidR="007C4CEC" w:rsidTr="00D516BB">
        <w:tc>
          <w:tcPr>
            <w:tcW w:w="798" w:type="dxa"/>
          </w:tcPr>
          <w:p w:rsidR="007C4CEC" w:rsidRDefault="007C4CEC" w:rsidP="00BF4E5A">
            <w:pPr>
              <w:jc w:val="both"/>
            </w:pPr>
            <w:r>
              <w:t>5</w:t>
            </w:r>
          </w:p>
        </w:tc>
        <w:tc>
          <w:tcPr>
            <w:tcW w:w="2680" w:type="dxa"/>
          </w:tcPr>
          <w:p w:rsidR="007C4CEC" w:rsidRDefault="007C4CEC" w:rsidP="00BF4E5A">
            <w:pPr>
              <w:jc w:val="both"/>
            </w:pPr>
            <w:r>
              <w:t>42шт(84%)</w:t>
            </w:r>
          </w:p>
        </w:tc>
        <w:tc>
          <w:tcPr>
            <w:tcW w:w="6083" w:type="dxa"/>
          </w:tcPr>
          <w:p w:rsidR="007C4CEC" w:rsidRDefault="007C4CEC" w:rsidP="00BF4E5A">
            <w:pPr>
              <w:jc w:val="both"/>
            </w:pPr>
            <w:r>
              <w:t>0,5см-6шт, 1см-7шт, 2см-11шт, 3см-18шт</w:t>
            </w:r>
          </w:p>
        </w:tc>
      </w:tr>
      <w:tr w:rsidR="007C4CEC" w:rsidTr="00D516BB">
        <w:tc>
          <w:tcPr>
            <w:tcW w:w="798" w:type="dxa"/>
          </w:tcPr>
          <w:p w:rsidR="007C4CEC" w:rsidRDefault="007C4CEC" w:rsidP="00BF4E5A">
            <w:pPr>
              <w:jc w:val="both"/>
            </w:pPr>
            <w:r>
              <w:t>6</w:t>
            </w:r>
          </w:p>
        </w:tc>
        <w:tc>
          <w:tcPr>
            <w:tcW w:w="2680" w:type="dxa"/>
          </w:tcPr>
          <w:p w:rsidR="007C4CEC" w:rsidRDefault="007C4CEC" w:rsidP="00BF4E5A">
            <w:pPr>
              <w:jc w:val="both"/>
            </w:pPr>
            <w:r>
              <w:t>47шт(94%)</w:t>
            </w:r>
          </w:p>
        </w:tc>
        <w:tc>
          <w:tcPr>
            <w:tcW w:w="6083" w:type="dxa"/>
          </w:tcPr>
          <w:p w:rsidR="007C4CEC" w:rsidRDefault="007C4CEC" w:rsidP="00BF4E5A">
            <w:pPr>
              <w:jc w:val="both"/>
            </w:pPr>
            <w:r>
              <w:t>0,5см-9шт, 1см-5шт, 2,5-3см-17шт, 4см-16шт</w:t>
            </w:r>
          </w:p>
        </w:tc>
      </w:tr>
      <w:tr w:rsidR="007C4CEC" w:rsidTr="00D516BB">
        <w:tc>
          <w:tcPr>
            <w:tcW w:w="798" w:type="dxa"/>
          </w:tcPr>
          <w:p w:rsidR="007C4CEC" w:rsidRDefault="007C4CEC" w:rsidP="00BF4E5A">
            <w:pPr>
              <w:jc w:val="both"/>
            </w:pPr>
            <w:r>
              <w:t>7</w:t>
            </w:r>
          </w:p>
        </w:tc>
        <w:tc>
          <w:tcPr>
            <w:tcW w:w="2680" w:type="dxa"/>
          </w:tcPr>
          <w:p w:rsidR="007C4CEC" w:rsidRDefault="007C4CEC" w:rsidP="00BF4E5A">
            <w:pPr>
              <w:jc w:val="both"/>
            </w:pPr>
            <w:r>
              <w:t>48шт(96%)</w:t>
            </w:r>
          </w:p>
        </w:tc>
        <w:tc>
          <w:tcPr>
            <w:tcW w:w="6083" w:type="dxa"/>
          </w:tcPr>
          <w:p w:rsidR="007C4CEC" w:rsidRDefault="007C4CEC" w:rsidP="00BF4E5A">
            <w:pPr>
              <w:jc w:val="both"/>
            </w:pPr>
            <w:r>
              <w:t>0,5см-1шт, 1см-9шт, 2см-5шт, 3см-17шт, 4см-11шт, 5см-5шт</w:t>
            </w:r>
          </w:p>
        </w:tc>
      </w:tr>
      <w:tr w:rsidR="007C4CEC" w:rsidTr="00D516BB">
        <w:tc>
          <w:tcPr>
            <w:tcW w:w="798" w:type="dxa"/>
          </w:tcPr>
          <w:p w:rsidR="007C4CEC" w:rsidRDefault="007C4CEC" w:rsidP="00BF4E5A">
            <w:pPr>
              <w:jc w:val="both"/>
            </w:pPr>
            <w:r>
              <w:t>8</w:t>
            </w:r>
          </w:p>
        </w:tc>
        <w:tc>
          <w:tcPr>
            <w:tcW w:w="2680" w:type="dxa"/>
          </w:tcPr>
          <w:p w:rsidR="007C4CEC" w:rsidRDefault="007C4CEC" w:rsidP="00BF4E5A">
            <w:pPr>
              <w:jc w:val="both"/>
            </w:pPr>
            <w:r>
              <w:t>49шт(98%)</w:t>
            </w:r>
          </w:p>
        </w:tc>
        <w:tc>
          <w:tcPr>
            <w:tcW w:w="6083" w:type="dxa"/>
          </w:tcPr>
          <w:p w:rsidR="007C4CEC" w:rsidRDefault="007C4CEC" w:rsidP="00BF4E5A">
            <w:pPr>
              <w:jc w:val="both"/>
            </w:pPr>
            <w:r>
              <w:t>1см-4шт, 2см-5шт, 3см-4шт, 4см-22шт, 5см-11шт, 5,5-6см-3шт</w:t>
            </w:r>
          </w:p>
        </w:tc>
      </w:tr>
    </w:tbl>
    <w:p w:rsidR="007C4CEC" w:rsidRDefault="00DF3B68" w:rsidP="00BF4E5A">
      <w:pPr>
        <w:jc w:val="both"/>
        <w:rPr>
          <w:sz w:val="28"/>
          <w:szCs w:val="28"/>
        </w:rPr>
      </w:pPr>
      <w:r w:rsidRPr="00503149">
        <w:rPr>
          <w:sz w:val="28"/>
          <w:szCs w:val="28"/>
        </w:rPr>
        <w:t>[</w:t>
      </w:r>
      <w:r>
        <w:rPr>
          <w:sz w:val="28"/>
          <w:szCs w:val="28"/>
        </w:rPr>
        <w:t>Приложение 3 фото 3</w:t>
      </w:r>
      <w:r w:rsidRPr="00503149">
        <w:rPr>
          <w:sz w:val="28"/>
          <w:szCs w:val="28"/>
        </w:rPr>
        <w:t>]</w:t>
      </w:r>
    </w:p>
    <w:p w:rsidR="0001655E" w:rsidRPr="00110ECE" w:rsidRDefault="0001655E" w:rsidP="0001655E">
      <w:pPr>
        <w:spacing w:line="360" w:lineRule="auto"/>
        <w:ind w:firstLine="851"/>
        <w:jc w:val="both"/>
        <w:rPr>
          <w:rFonts w:ascii="Times New Roman" w:hAnsi="Times New Roman" w:cs="Times New Roman"/>
          <w:sz w:val="28"/>
          <w:szCs w:val="28"/>
        </w:rPr>
      </w:pPr>
      <w:r w:rsidRPr="00110ECE">
        <w:rPr>
          <w:rFonts w:ascii="Times New Roman" w:hAnsi="Times New Roman" w:cs="Times New Roman"/>
          <w:sz w:val="28"/>
          <w:szCs w:val="28"/>
        </w:rPr>
        <w:t xml:space="preserve">Согласно </w:t>
      </w:r>
      <w:r>
        <w:rPr>
          <w:rFonts w:ascii="Times New Roman" w:hAnsi="Times New Roman" w:cs="Times New Roman"/>
          <w:sz w:val="28"/>
          <w:szCs w:val="28"/>
        </w:rPr>
        <w:t xml:space="preserve">данной </w:t>
      </w:r>
      <w:r w:rsidRPr="00110ECE">
        <w:rPr>
          <w:rFonts w:ascii="Times New Roman" w:hAnsi="Times New Roman" w:cs="Times New Roman"/>
          <w:sz w:val="28"/>
          <w:szCs w:val="28"/>
        </w:rPr>
        <w:t xml:space="preserve">методике,   были определены уровни загрязнения почв:       </w:t>
      </w:r>
    </w:p>
    <w:p w:rsidR="0001655E" w:rsidRDefault="0001655E" w:rsidP="0001655E">
      <w:pPr>
        <w:spacing w:line="360" w:lineRule="auto"/>
        <w:jc w:val="both"/>
        <w:rPr>
          <w:rFonts w:ascii="Times New Roman" w:hAnsi="Times New Roman" w:cs="Times New Roman"/>
          <w:sz w:val="28"/>
          <w:szCs w:val="28"/>
        </w:rPr>
      </w:pPr>
      <w:r w:rsidRPr="00110ECE">
        <w:rPr>
          <w:rFonts w:ascii="Times New Roman" w:hAnsi="Times New Roman" w:cs="Times New Roman"/>
          <w:sz w:val="28"/>
          <w:szCs w:val="28"/>
        </w:rPr>
        <w:t xml:space="preserve">Участок 1 – загрязнение отсутствует, участок 2 – сильное загрязнение, участок 3 – слабое загрязнение.  </w:t>
      </w:r>
    </w:p>
    <w:p w:rsidR="0001655E" w:rsidRPr="0001655E" w:rsidRDefault="0001655E" w:rsidP="00BF4E5A">
      <w:pPr>
        <w:jc w:val="both"/>
        <w:rPr>
          <w:sz w:val="28"/>
          <w:szCs w:val="28"/>
        </w:rPr>
      </w:pPr>
    </w:p>
    <w:p w:rsidR="007C4CEC" w:rsidRPr="00707429" w:rsidRDefault="00C17590" w:rsidP="00BF4E5A">
      <w:pPr>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486400" cy="3200400"/>
            <wp:effectExtent l="19050" t="0" r="1905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A26860" w:rsidRPr="00DF3B68" w:rsidRDefault="00DF3B68" w:rsidP="00BF4E5A">
      <w:pPr>
        <w:jc w:val="both"/>
        <w:rPr>
          <w:rFonts w:ascii="Times New Roman" w:hAnsi="Times New Roman" w:cs="Times New Roman"/>
          <w:sz w:val="28"/>
          <w:szCs w:val="28"/>
        </w:rPr>
      </w:pPr>
      <w:r w:rsidRPr="00DF3B68">
        <w:rPr>
          <w:rFonts w:ascii="Times New Roman" w:hAnsi="Times New Roman" w:cs="Times New Roman"/>
          <w:sz w:val="28"/>
          <w:szCs w:val="28"/>
        </w:rPr>
        <w:t>[</w:t>
      </w:r>
      <w:r w:rsidR="003A4F35">
        <w:rPr>
          <w:rFonts w:ascii="Times New Roman" w:hAnsi="Times New Roman" w:cs="Times New Roman"/>
          <w:sz w:val="28"/>
          <w:szCs w:val="28"/>
        </w:rPr>
        <w:t>Приложение 3 фото 4</w:t>
      </w:r>
      <w:r w:rsidRPr="00DF3B68">
        <w:rPr>
          <w:rFonts w:ascii="Times New Roman" w:hAnsi="Times New Roman" w:cs="Times New Roman"/>
          <w:sz w:val="28"/>
          <w:szCs w:val="28"/>
        </w:rPr>
        <w:t>]</w:t>
      </w:r>
    </w:p>
    <w:p w:rsidR="00110ECE" w:rsidRDefault="00110ECE" w:rsidP="00BF4E5A">
      <w:pPr>
        <w:jc w:val="both"/>
        <w:rPr>
          <w:rFonts w:ascii="Times New Roman" w:hAnsi="Times New Roman" w:cs="Times New Roman"/>
          <w:sz w:val="28"/>
          <w:szCs w:val="28"/>
        </w:rPr>
      </w:pPr>
    </w:p>
    <w:p w:rsidR="0001655E" w:rsidRDefault="0001655E" w:rsidP="00110ECE">
      <w:pPr>
        <w:jc w:val="both"/>
        <w:rPr>
          <w:rFonts w:ascii="Times New Roman" w:hAnsi="Times New Roman" w:cs="Times New Roman"/>
          <w:b/>
          <w:sz w:val="28"/>
          <w:szCs w:val="28"/>
        </w:rPr>
      </w:pPr>
    </w:p>
    <w:p w:rsidR="0001655E" w:rsidRDefault="0001655E" w:rsidP="00110ECE">
      <w:pPr>
        <w:jc w:val="both"/>
        <w:rPr>
          <w:rFonts w:ascii="Times New Roman" w:hAnsi="Times New Roman" w:cs="Times New Roman"/>
          <w:b/>
          <w:sz w:val="28"/>
          <w:szCs w:val="28"/>
        </w:rPr>
      </w:pPr>
    </w:p>
    <w:p w:rsidR="0001655E" w:rsidRDefault="0001655E" w:rsidP="00110ECE">
      <w:pPr>
        <w:jc w:val="both"/>
        <w:rPr>
          <w:rFonts w:ascii="Times New Roman" w:hAnsi="Times New Roman" w:cs="Times New Roman"/>
          <w:b/>
          <w:sz w:val="28"/>
          <w:szCs w:val="28"/>
        </w:rPr>
      </w:pPr>
    </w:p>
    <w:p w:rsidR="0001655E" w:rsidRDefault="0001655E" w:rsidP="00110ECE">
      <w:pPr>
        <w:jc w:val="both"/>
        <w:rPr>
          <w:rFonts w:ascii="Times New Roman" w:hAnsi="Times New Roman" w:cs="Times New Roman"/>
          <w:b/>
          <w:sz w:val="28"/>
          <w:szCs w:val="28"/>
        </w:rPr>
      </w:pPr>
    </w:p>
    <w:p w:rsidR="0001655E" w:rsidRDefault="0001655E" w:rsidP="00110ECE">
      <w:pPr>
        <w:jc w:val="both"/>
        <w:rPr>
          <w:rFonts w:ascii="Times New Roman" w:hAnsi="Times New Roman" w:cs="Times New Roman"/>
          <w:b/>
          <w:sz w:val="28"/>
          <w:szCs w:val="28"/>
        </w:rPr>
      </w:pPr>
    </w:p>
    <w:p w:rsidR="0001655E" w:rsidRDefault="0001655E" w:rsidP="00110ECE">
      <w:pPr>
        <w:jc w:val="both"/>
        <w:rPr>
          <w:rFonts w:ascii="Times New Roman" w:hAnsi="Times New Roman" w:cs="Times New Roman"/>
          <w:b/>
          <w:sz w:val="28"/>
          <w:szCs w:val="28"/>
        </w:rPr>
      </w:pPr>
    </w:p>
    <w:p w:rsidR="0001655E" w:rsidRDefault="0001655E" w:rsidP="00110ECE">
      <w:pPr>
        <w:jc w:val="both"/>
        <w:rPr>
          <w:rFonts w:ascii="Times New Roman" w:hAnsi="Times New Roman" w:cs="Times New Roman"/>
          <w:b/>
          <w:sz w:val="28"/>
          <w:szCs w:val="28"/>
        </w:rPr>
      </w:pPr>
    </w:p>
    <w:p w:rsidR="0001655E" w:rsidRDefault="0001655E" w:rsidP="00110ECE">
      <w:pPr>
        <w:jc w:val="both"/>
        <w:rPr>
          <w:rFonts w:ascii="Times New Roman" w:hAnsi="Times New Roman" w:cs="Times New Roman"/>
          <w:b/>
          <w:sz w:val="28"/>
          <w:szCs w:val="28"/>
        </w:rPr>
      </w:pPr>
    </w:p>
    <w:p w:rsidR="0001655E" w:rsidRDefault="0001655E" w:rsidP="00110ECE">
      <w:pPr>
        <w:jc w:val="both"/>
        <w:rPr>
          <w:rFonts w:ascii="Times New Roman" w:hAnsi="Times New Roman" w:cs="Times New Roman"/>
          <w:b/>
          <w:sz w:val="28"/>
          <w:szCs w:val="28"/>
        </w:rPr>
      </w:pPr>
    </w:p>
    <w:p w:rsidR="0001655E" w:rsidRDefault="0001655E" w:rsidP="00110ECE">
      <w:pPr>
        <w:jc w:val="both"/>
        <w:rPr>
          <w:rFonts w:ascii="Times New Roman" w:hAnsi="Times New Roman" w:cs="Times New Roman"/>
          <w:b/>
          <w:sz w:val="28"/>
          <w:szCs w:val="28"/>
        </w:rPr>
      </w:pPr>
    </w:p>
    <w:p w:rsidR="0001655E" w:rsidRDefault="0001655E" w:rsidP="00110ECE">
      <w:pPr>
        <w:jc w:val="both"/>
        <w:rPr>
          <w:rFonts w:ascii="Times New Roman" w:hAnsi="Times New Roman" w:cs="Times New Roman"/>
          <w:b/>
          <w:sz w:val="28"/>
          <w:szCs w:val="28"/>
        </w:rPr>
      </w:pPr>
    </w:p>
    <w:p w:rsidR="0001655E" w:rsidRDefault="0001655E" w:rsidP="00110ECE">
      <w:pPr>
        <w:jc w:val="both"/>
        <w:rPr>
          <w:rFonts w:ascii="Times New Roman" w:hAnsi="Times New Roman" w:cs="Times New Roman"/>
          <w:b/>
          <w:sz w:val="28"/>
          <w:szCs w:val="28"/>
        </w:rPr>
      </w:pPr>
    </w:p>
    <w:p w:rsidR="0001655E" w:rsidRDefault="0001655E" w:rsidP="00110ECE">
      <w:pPr>
        <w:jc w:val="both"/>
        <w:rPr>
          <w:rFonts w:ascii="Times New Roman" w:hAnsi="Times New Roman" w:cs="Times New Roman"/>
          <w:b/>
          <w:sz w:val="28"/>
          <w:szCs w:val="28"/>
        </w:rPr>
      </w:pPr>
    </w:p>
    <w:p w:rsidR="00882970" w:rsidRPr="00110ECE" w:rsidRDefault="00D80D6D" w:rsidP="00110ECE">
      <w:pPr>
        <w:jc w:val="both"/>
        <w:rPr>
          <w:rFonts w:ascii="Times New Roman" w:hAnsi="Times New Roman" w:cs="Times New Roman"/>
          <w:b/>
          <w:sz w:val="28"/>
          <w:szCs w:val="28"/>
        </w:rPr>
      </w:pPr>
      <w:r w:rsidRPr="00110ECE">
        <w:rPr>
          <w:rFonts w:ascii="Times New Roman" w:hAnsi="Times New Roman" w:cs="Times New Roman"/>
          <w:b/>
          <w:sz w:val="28"/>
          <w:szCs w:val="28"/>
        </w:rPr>
        <w:lastRenderedPageBreak/>
        <w:t>Заключение</w:t>
      </w:r>
    </w:p>
    <w:p w:rsidR="00882970" w:rsidRPr="00707429" w:rsidRDefault="00882970" w:rsidP="00110ECE">
      <w:pPr>
        <w:tabs>
          <w:tab w:val="right" w:pos="9355"/>
        </w:tabs>
        <w:ind w:firstLine="851"/>
        <w:jc w:val="both"/>
        <w:rPr>
          <w:rFonts w:ascii="Times New Roman" w:hAnsi="Times New Roman" w:cs="Times New Roman"/>
          <w:sz w:val="28"/>
          <w:szCs w:val="28"/>
        </w:rPr>
      </w:pPr>
      <w:r w:rsidRPr="00707429">
        <w:rPr>
          <w:rFonts w:ascii="Times New Roman" w:hAnsi="Times New Roman" w:cs="Times New Roman"/>
          <w:sz w:val="28"/>
          <w:szCs w:val="28"/>
        </w:rPr>
        <w:t>После обработки результатов можно сделать выводы о том что,</w:t>
      </w:r>
    </w:p>
    <w:p w:rsidR="00882970" w:rsidRDefault="00882970" w:rsidP="00110ECE">
      <w:pPr>
        <w:tabs>
          <w:tab w:val="right" w:pos="9355"/>
        </w:tabs>
        <w:ind w:firstLine="851"/>
        <w:jc w:val="both"/>
        <w:rPr>
          <w:rFonts w:ascii="Times New Roman" w:hAnsi="Times New Roman" w:cs="Times New Roman"/>
          <w:sz w:val="28"/>
          <w:szCs w:val="28"/>
        </w:rPr>
      </w:pPr>
      <w:r w:rsidRPr="00707429">
        <w:rPr>
          <w:rFonts w:ascii="Times New Roman" w:hAnsi="Times New Roman" w:cs="Times New Roman"/>
          <w:sz w:val="28"/>
          <w:szCs w:val="28"/>
        </w:rPr>
        <w:t>- наиболее благоприятными оказались пробы почвы</w:t>
      </w:r>
      <w:r w:rsidR="009864F6">
        <w:rPr>
          <w:rFonts w:ascii="Times New Roman" w:hAnsi="Times New Roman" w:cs="Times New Roman"/>
          <w:sz w:val="28"/>
          <w:szCs w:val="28"/>
        </w:rPr>
        <w:t>,</w:t>
      </w:r>
      <w:r w:rsidRPr="00707429">
        <w:rPr>
          <w:rFonts w:ascii="Times New Roman" w:hAnsi="Times New Roman" w:cs="Times New Roman"/>
          <w:sz w:val="28"/>
          <w:szCs w:val="28"/>
        </w:rPr>
        <w:t xml:space="preserve"> взятые в огороде и в грунте из магазина</w:t>
      </w:r>
    </w:p>
    <w:p w:rsidR="009864F6" w:rsidRPr="00707429" w:rsidRDefault="009864F6" w:rsidP="00110ECE">
      <w:pPr>
        <w:tabs>
          <w:tab w:val="right" w:pos="9355"/>
        </w:tabs>
        <w:ind w:firstLine="851"/>
        <w:jc w:val="both"/>
        <w:rPr>
          <w:rFonts w:ascii="Times New Roman" w:hAnsi="Times New Roman" w:cs="Times New Roman"/>
          <w:sz w:val="28"/>
          <w:szCs w:val="28"/>
        </w:rPr>
      </w:pPr>
      <w:r>
        <w:rPr>
          <w:rFonts w:ascii="Times New Roman" w:hAnsi="Times New Roman" w:cs="Times New Roman"/>
          <w:sz w:val="28"/>
          <w:szCs w:val="28"/>
        </w:rPr>
        <w:t>- в грунте из магазина наблюдается наибольшая длина ростков, а в огородной почве – наибольшая всхожесть семян</w:t>
      </w:r>
    </w:p>
    <w:p w:rsidR="00882970" w:rsidRPr="00707429" w:rsidRDefault="00882970" w:rsidP="00110ECE">
      <w:pPr>
        <w:tabs>
          <w:tab w:val="right" w:pos="9355"/>
        </w:tabs>
        <w:ind w:firstLine="851"/>
        <w:jc w:val="both"/>
        <w:rPr>
          <w:rFonts w:ascii="Times New Roman" w:hAnsi="Times New Roman" w:cs="Times New Roman"/>
          <w:sz w:val="28"/>
          <w:szCs w:val="28"/>
        </w:rPr>
      </w:pPr>
      <w:r w:rsidRPr="00707429">
        <w:rPr>
          <w:rFonts w:ascii="Times New Roman" w:hAnsi="Times New Roman" w:cs="Times New Roman"/>
          <w:sz w:val="28"/>
          <w:szCs w:val="28"/>
        </w:rPr>
        <w:t>- неблагоприятной оказались пробы почвы</w:t>
      </w:r>
      <w:r w:rsidR="009864F6">
        <w:rPr>
          <w:rFonts w:ascii="Times New Roman" w:hAnsi="Times New Roman" w:cs="Times New Roman"/>
          <w:sz w:val="28"/>
          <w:szCs w:val="28"/>
        </w:rPr>
        <w:t>,</w:t>
      </w:r>
      <w:r w:rsidRPr="00707429">
        <w:rPr>
          <w:rFonts w:ascii="Times New Roman" w:hAnsi="Times New Roman" w:cs="Times New Roman"/>
          <w:sz w:val="28"/>
          <w:szCs w:val="28"/>
        </w:rPr>
        <w:t xml:space="preserve"> взятые около дороги по ул</w:t>
      </w:r>
      <w:r w:rsidR="009864F6">
        <w:rPr>
          <w:rFonts w:ascii="Times New Roman" w:hAnsi="Times New Roman" w:cs="Times New Roman"/>
          <w:sz w:val="28"/>
          <w:szCs w:val="28"/>
        </w:rPr>
        <w:t>.</w:t>
      </w:r>
      <w:r w:rsidRPr="00707429">
        <w:rPr>
          <w:rFonts w:ascii="Times New Roman" w:hAnsi="Times New Roman" w:cs="Times New Roman"/>
          <w:sz w:val="28"/>
          <w:szCs w:val="28"/>
        </w:rPr>
        <w:t xml:space="preserve"> Тукая</w:t>
      </w:r>
      <w:r w:rsidR="009864F6">
        <w:rPr>
          <w:rFonts w:ascii="Times New Roman" w:hAnsi="Times New Roman" w:cs="Times New Roman"/>
          <w:sz w:val="28"/>
          <w:szCs w:val="28"/>
        </w:rPr>
        <w:t>,</w:t>
      </w:r>
      <w:r w:rsidRPr="00707429">
        <w:rPr>
          <w:rFonts w:ascii="Times New Roman" w:hAnsi="Times New Roman" w:cs="Times New Roman"/>
          <w:sz w:val="28"/>
          <w:szCs w:val="28"/>
        </w:rPr>
        <w:t xml:space="preserve"> по которой  проходят маршруты городских автобусов, служебных и личных автомобилей.</w:t>
      </w:r>
    </w:p>
    <w:p w:rsidR="00882970" w:rsidRPr="00707429" w:rsidRDefault="00882970" w:rsidP="00110ECE">
      <w:pPr>
        <w:tabs>
          <w:tab w:val="right" w:pos="9355"/>
        </w:tabs>
        <w:ind w:firstLine="851"/>
        <w:jc w:val="both"/>
        <w:rPr>
          <w:rFonts w:ascii="Times New Roman" w:hAnsi="Times New Roman" w:cs="Times New Roman"/>
          <w:sz w:val="28"/>
          <w:szCs w:val="28"/>
        </w:rPr>
      </w:pPr>
      <w:r w:rsidRPr="00707429">
        <w:rPr>
          <w:rFonts w:ascii="Times New Roman" w:hAnsi="Times New Roman" w:cs="Times New Roman"/>
          <w:sz w:val="28"/>
          <w:szCs w:val="28"/>
        </w:rPr>
        <w:t xml:space="preserve">Городские машины загрязняют поверхность земли не только компонентами отработанных газов, парами топлива, но и продуктами износа шин, </w:t>
      </w:r>
      <w:r w:rsidR="009864F6" w:rsidRPr="00707429">
        <w:rPr>
          <w:rFonts w:ascii="Times New Roman" w:hAnsi="Times New Roman" w:cs="Times New Roman"/>
          <w:sz w:val="28"/>
          <w:szCs w:val="28"/>
        </w:rPr>
        <w:t>вследствие</w:t>
      </w:r>
      <w:r w:rsidRPr="00707429">
        <w:rPr>
          <w:rFonts w:ascii="Times New Roman" w:hAnsi="Times New Roman" w:cs="Times New Roman"/>
          <w:sz w:val="28"/>
          <w:szCs w:val="28"/>
        </w:rPr>
        <w:t xml:space="preserve"> чего на поверхность земли осаждается огромное количество пыли, сажи, копоти.</w:t>
      </w:r>
    </w:p>
    <w:p w:rsidR="00882970" w:rsidRPr="00707429" w:rsidRDefault="00882970" w:rsidP="00110ECE">
      <w:pPr>
        <w:tabs>
          <w:tab w:val="right" w:pos="9355"/>
        </w:tabs>
        <w:ind w:firstLine="851"/>
        <w:jc w:val="both"/>
        <w:rPr>
          <w:rFonts w:ascii="Times New Roman" w:hAnsi="Times New Roman" w:cs="Times New Roman"/>
          <w:sz w:val="28"/>
          <w:szCs w:val="28"/>
        </w:rPr>
      </w:pPr>
      <w:r w:rsidRPr="00707429">
        <w:rPr>
          <w:rFonts w:ascii="Times New Roman" w:hAnsi="Times New Roman" w:cs="Times New Roman"/>
          <w:sz w:val="28"/>
          <w:szCs w:val="28"/>
        </w:rPr>
        <w:t>Так же около дорог присутствует солевая интоксикация</w:t>
      </w:r>
      <w:r w:rsidR="009864F6">
        <w:rPr>
          <w:rFonts w:ascii="Times New Roman" w:hAnsi="Times New Roman" w:cs="Times New Roman"/>
          <w:sz w:val="28"/>
          <w:szCs w:val="28"/>
        </w:rPr>
        <w:t>,</w:t>
      </w:r>
      <w:r w:rsidRPr="00707429">
        <w:rPr>
          <w:rFonts w:ascii="Times New Roman" w:hAnsi="Times New Roman" w:cs="Times New Roman"/>
          <w:sz w:val="28"/>
          <w:szCs w:val="28"/>
        </w:rPr>
        <w:t xml:space="preserve"> которая так же может влиять на рост и развитие растений.</w:t>
      </w:r>
    </w:p>
    <w:p w:rsidR="00110ECE" w:rsidRDefault="00110ECE" w:rsidP="00110ECE">
      <w:pPr>
        <w:ind w:firstLine="851"/>
        <w:jc w:val="both"/>
        <w:rPr>
          <w:rFonts w:ascii="Times New Roman" w:hAnsi="Times New Roman" w:cs="Times New Roman"/>
          <w:sz w:val="28"/>
          <w:szCs w:val="28"/>
        </w:rPr>
      </w:pPr>
    </w:p>
    <w:p w:rsidR="00276444" w:rsidRPr="00110ECE" w:rsidRDefault="00276444" w:rsidP="00110ECE">
      <w:pPr>
        <w:jc w:val="both"/>
        <w:rPr>
          <w:rFonts w:ascii="Times New Roman" w:hAnsi="Times New Roman" w:cs="Times New Roman"/>
          <w:b/>
          <w:sz w:val="28"/>
          <w:szCs w:val="28"/>
        </w:rPr>
      </w:pPr>
      <w:r w:rsidRPr="00110ECE">
        <w:rPr>
          <w:rFonts w:ascii="Times New Roman" w:hAnsi="Times New Roman" w:cs="Times New Roman"/>
          <w:b/>
          <w:sz w:val="28"/>
          <w:szCs w:val="28"/>
        </w:rPr>
        <w:t>Рекомендации</w:t>
      </w:r>
    </w:p>
    <w:p w:rsidR="00276444" w:rsidRPr="00707429" w:rsidRDefault="00276444" w:rsidP="00110ECE">
      <w:pPr>
        <w:ind w:firstLine="851"/>
        <w:jc w:val="both"/>
        <w:rPr>
          <w:rFonts w:ascii="Times New Roman" w:hAnsi="Times New Roman" w:cs="Times New Roman"/>
          <w:sz w:val="28"/>
          <w:szCs w:val="28"/>
        </w:rPr>
      </w:pPr>
      <w:r w:rsidRPr="00707429">
        <w:rPr>
          <w:rFonts w:ascii="Times New Roman" w:hAnsi="Times New Roman" w:cs="Times New Roman"/>
          <w:sz w:val="28"/>
          <w:szCs w:val="28"/>
        </w:rPr>
        <w:t>Чтобы уменьшить пагубное влияние ав</w:t>
      </w:r>
      <w:r w:rsidR="00110ECE">
        <w:rPr>
          <w:rFonts w:ascii="Times New Roman" w:hAnsi="Times New Roman" w:cs="Times New Roman"/>
          <w:sz w:val="28"/>
          <w:szCs w:val="28"/>
        </w:rPr>
        <w:t>томобилей на природу, следует: у</w:t>
      </w:r>
      <w:r w:rsidRPr="00707429">
        <w:rPr>
          <w:rFonts w:ascii="Times New Roman" w:hAnsi="Times New Roman" w:cs="Times New Roman"/>
          <w:sz w:val="28"/>
          <w:szCs w:val="28"/>
        </w:rPr>
        <w:t xml:space="preserve">меньшить содержание вредных веществ в выхлопных газах. Схему работы двигателя нужно изменить так, чтобы рационально использовать более экологически чистое, чем этилированный бензин, горючее. Разработаны специальные добавки (катализаторы), обеспечивающие более полное сгорание топлива и уменьшающие количество ядовитых газов в выхлопах. Экологически чище заправка автомобилей не бензином, а сжиженным газом или спиртом, выхлопы  от таких автомобилей менее опасны. В перспективе – использование водорода, получаемого при разложении воды. Рационально организовать движение транспорта Чтобы уменьшить количество выбросов, движение по улицам желательно делать безостановочным, так как особенно много выхлопных газов автомобили выделяют в момент торможения и набора скорости.  Особенно высоко содержание выхлопных газов в атмосфере у светофоров в местах заторов движения. В часы  «пик», если у перекрестков образуются пробки автотранспорта, машины выжигают кислород и насыщают атмосферу </w:t>
      </w:r>
      <w:r w:rsidRPr="00707429">
        <w:rPr>
          <w:rFonts w:ascii="Times New Roman" w:hAnsi="Times New Roman" w:cs="Times New Roman"/>
          <w:sz w:val="28"/>
          <w:szCs w:val="28"/>
        </w:rPr>
        <w:lastRenderedPageBreak/>
        <w:t>выхлопными газами. Этого не произойдет, если у перекрестков организовать «зеленую волну», когда скорость автомобилей регулируется так, чтобы их постоянно встречал зеленый свет светофора. Помогают в этом подземные и надземные путепроводы, которые позволяют машинам двигаться со скоростью, при которой выхлопы минимальны (60 км в час).  Маршруты грузового автотранспорта следует выносить за город на объездные дороги, в центр города заезжать только по необходимости – для обслуживания магазинов, предприятий, перевозки вещей населения и т.д. Можно создать специальные пешеходные зоны, где движение автотранспорта запрещено. В системе городского общественного транспорта будет расти роль троллейбусов и трамваев, меньше загрязняющих среду. В будущем на смену современному автомобилю придѐт электромобиль. И, конечно, человек будет чаще пользоваться велосипедом и ходить пешком.</w:t>
      </w:r>
    </w:p>
    <w:p w:rsidR="00276444" w:rsidRPr="00707429" w:rsidRDefault="00276444" w:rsidP="00BF4E5A">
      <w:pPr>
        <w:jc w:val="both"/>
        <w:rPr>
          <w:rFonts w:ascii="Times New Roman" w:hAnsi="Times New Roman" w:cs="Times New Roman"/>
          <w:sz w:val="28"/>
          <w:szCs w:val="28"/>
        </w:rPr>
      </w:pPr>
    </w:p>
    <w:p w:rsidR="00276444" w:rsidRPr="00707429" w:rsidRDefault="00276444" w:rsidP="00BF4E5A">
      <w:pPr>
        <w:jc w:val="both"/>
        <w:rPr>
          <w:rFonts w:ascii="Times New Roman" w:hAnsi="Times New Roman" w:cs="Times New Roman"/>
          <w:sz w:val="28"/>
          <w:szCs w:val="28"/>
        </w:rPr>
      </w:pPr>
    </w:p>
    <w:p w:rsidR="00276444" w:rsidRPr="00707429" w:rsidRDefault="00276444" w:rsidP="00BF4E5A">
      <w:pPr>
        <w:jc w:val="both"/>
        <w:rPr>
          <w:rFonts w:ascii="Times New Roman" w:hAnsi="Times New Roman" w:cs="Times New Roman"/>
          <w:sz w:val="28"/>
          <w:szCs w:val="28"/>
        </w:rPr>
      </w:pPr>
    </w:p>
    <w:p w:rsidR="00110ECE" w:rsidRDefault="00110ECE" w:rsidP="00BF4E5A">
      <w:pPr>
        <w:tabs>
          <w:tab w:val="right" w:pos="9355"/>
        </w:tabs>
        <w:jc w:val="both"/>
        <w:rPr>
          <w:rFonts w:ascii="Times New Roman" w:hAnsi="Times New Roman" w:cs="Times New Roman"/>
          <w:b/>
          <w:sz w:val="28"/>
          <w:szCs w:val="28"/>
        </w:rPr>
      </w:pPr>
    </w:p>
    <w:p w:rsidR="00110ECE" w:rsidRDefault="00110ECE" w:rsidP="00BF4E5A">
      <w:pPr>
        <w:tabs>
          <w:tab w:val="right" w:pos="9355"/>
        </w:tabs>
        <w:jc w:val="both"/>
        <w:rPr>
          <w:rFonts w:ascii="Times New Roman" w:hAnsi="Times New Roman" w:cs="Times New Roman"/>
          <w:b/>
          <w:sz w:val="28"/>
          <w:szCs w:val="28"/>
        </w:rPr>
      </w:pPr>
    </w:p>
    <w:p w:rsidR="0001655E" w:rsidRDefault="0001655E" w:rsidP="00BF4E5A">
      <w:pPr>
        <w:tabs>
          <w:tab w:val="right" w:pos="9355"/>
        </w:tabs>
        <w:jc w:val="both"/>
        <w:rPr>
          <w:rFonts w:ascii="Times New Roman" w:hAnsi="Times New Roman" w:cs="Times New Roman"/>
          <w:b/>
          <w:sz w:val="28"/>
          <w:szCs w:val="28"/>
        </w:rPr>
      </w:pPr>
    </w:p>
    <w:p w:rsidR="0001655E" w:rsidRDefault="0001655E" w:rsidP="00BF4E5A">
      <w:pPr>
        <w:tabs>
          <w:tab w:val="right" w:pos="9355"/>
        </w:tabs>
        <w:jc w:val="both"/>
        <w:rPr>
          <w:rFonts w:ascii="Times New Roman" w:hAnsi="Times New Roman" w:cs="Times New Roman"/>
          <w:b/>
          <w:sz w:val="28"/>
          <w:szCs w:val="28"/>
        </w:rPr>
      </w:pPr>
    </w:p>
    <w:p w:rsidR="0001655E" w:rsidRDefault="0001655E" w:rsidP="00BF4E5A">
      <w:pPr>
        <w:tabs>
          <w:tab w:val="right" w:pos="9355"/>
        </w:tabs>
        <w:jc w:val="both"/>
        <w:rPr>
          <w:rFonts w:ascii="Times New Roman" w:hAnsi="Times New Roman" w:cs="Times New Roman"/>
          <w:b/>
          <w:sz w:val="28"/>
          <w:szCs w:val="28"/>
        </w:rPr>
      </w:pPr>
    </w:p>
    <w:p w:rsidR="0001655E" w:rsidRDefault="0001655E" w:rsidP="00BF4E5A">
      <w:pPr>
        <w:tabs>
          <w:tab w:val="right" w:pos="9355"/>
        </w:tabs>
        <w:jc w:val="both"/>
        <w:rPr>
          <w:rFonts w:ascii="Times New Roman" w:hAnsi="Times New Roman" w:cs="Times New Roman"/>
          <w:b/>
          <w:sz w:val="28"/>
          <w:szCs w:val="28"/>
        </w:rPr>
      </w:pPr>
    </w:p>
    <w:p w:rsidR="0001655E" w:rsidRDefault="0001655E" w:rsidP="00BF4E5A">
      <w:pPr>
        <w:tabs>
          <w:tab w:val="right" w:pos="9355"/>
        </w:tabs>
        <w:jc w:val="both"/>
        <w:rPr>
          <w:rFonts w:ascii="Times New Roman" w:hAnsi="Times New Roman" w:cs="Times New Roman"/>
          <w:b/>
          <w:sz w:val="28"/>
          <w:szCs w:val="28"/>
        </w:rPr>
      </w:pPr>
    </w:p>
    <w:p w:rsidR="0001655E" w:rsidRDefault="0001655E" w:rsidP="00BF4E5A">
      <w:pPr>
        <w:tabs>
          <w:tab w:val="right" w:pos="9355"/>
        </w:tabs>
        <w:jc w:val="both"/>
        <w:rPr>
          <w:rFonts w:ascii="Times New Roman" w:hAnsi="Times New Roman" w:cs="Times New Roman"/>
          <w:b/>
          <w:sz w:val="28"/>
          <w:szCs w:val="28"/>
        </w:rPr>
      </w:pPr>
    </w:p>
    <w:p w:rsidR="0001655E" w:rsidRDefault="0001655E" w:rsidP="00BF4E5A">
      <w:pPr>
        <w:tabs>
          <w:tab w:val="right" w:pos="9355"/>
        </w:tabs>
        <w:jc w:val="both"/>
        <w:rPr>
          <w:rFonts w:ascii="Times New Roman" w:hAnsi="Times New Roman" w:cs="Times New Roman"/>
          <w:b/>
          <w:sz w:val="28"/>
          <w:szCs w:val="28"/>
        </w:rPr>
      </w:pPr>
    </w:p>
    <w:p w:rsidR="0001655E" w:rsidRDefault="0001655E" w:rsidP="00BF4E5A">
      <w:pPr>
        <w:tabs>
          <w:tab w:val="right" w:pos="9355"/>
        </w:tabs>
        <w:jc w:val="both"/>
        <w:rPr>
          <w:rFonts w:ascii="Times New Roman" w:hAnsi="Times New Roman" w:cs="Times New Roman"/>
          <w:b/>
          <w:sz w:val="28"/>
          <w:szCs w:val="28"/>
        </w:rPr>
      </w:pPr>
    </w:p>
    <w:p w:rsidR="0001655E" w:rsidRDefault="0001655E" w:rsidP="00BF4E5A">
      <w:pPr>
        <w:tabs>
          <w:tab w:val="right" w:pos="9355"/>
        </w:tabs>
        <w:jc w:val="both"/>
        <w:rPr>
          <w:rFonts w:ascii="Times New Roman" w:hAnsi="Times New Roman" w:cs="Times New Roman"/>
          <w:b/>
          <w:sz w:val="28"/>
          <w:szCs w:val="28"/>
        </w:rPr>
      </w:pPr>
    </w:p>
    <w:p w:rsidR="0001655E" w:rsidRDefault="0001655E" w:rsidP="00BF4E5A">
      <w:pPr>
        <w:tabs>
          <w:tab w:val="right" w:pos="9355"/>
        </w:tabs>
        <w:jc w:val="both"/>
        <w:rPr>
          <w:rFonts w:ascii="Times New Roman" w:hAnsi="Times New Roman" w:cs="Times New Roman"/>
          <w:b/>
          <w:sz w:val="28"/>
          <w:szCs w:val="28"/>
        </w:rPr>
      </w:pPr>
    </w:p>
    <w:p w:rsidR="0001655E" w:rsidRDefault="0001655E" w:rsidP="00BF4E5A">
      <w:pPr>
        <w:tabs>
          <w:tab w:val="right" w:pos="9355"/>
        </w:tabs>
        <w:jc w:val="both"/>
        <w:rPr>
          <w:rFonts w:ascii="Times New Roman" w:hAnsi="Times New Roman" w:cs="Times New Roman"/>
          <w:b/>
          <w:sz w:val="28"/>
          <w:szCs w:val="28"/>
        </w:rPr>
      </w:pPr>
    </w:p>
    <w:p w:rsidR="00276444" w:rsidRPr="00AC34E3" w:rsidRDefault="0001655E" w:rsidP="00BF4E5A">
      <w:pPr>
        <w:tabs>
          <w:tab w:val="right" w:pos="9355"/>
        </w:tabs>
        <w:jc w:val="both"/>
        <w:rPr>
          <w:rFonts w:ascii="Times New Roman" w:hAnsi="Times New Roman" w:cs="Times New Roman"/>
          <w:sz w:val="28"/>
          <w:szCs w:val="28"/>
        </w:rPr>
      </w:pPr>
      <w:r>
        <w:rPr>
          <w:rFonts w:ascii="Times New Roman" w:hAnsi="Times New Roman" w:cs="Times New Roman"/>
          <w:b/>
          <w:sz w:val="28"/>
          <w:szCs w:val="28"/>
        </w:rPr>
        <w:lastRenderedPageBreak/>
        <w:t xml:space="preserve">                                           </w:t>
      </w:r>
      <w:r w:rsidR="00276444" w:rsidRPr="00707429">
        <w:rPr>
          <w:rFonts w:ascii="Times New Roman" w:hAnsi="Times New Roman" w:cs="Times New Roman"/>
          <w:b/>
          <w:sz w:val="28"/>
          <w:szCs w:val="28"/>
        </w:rPr>
        <w:t>Список литературы</w:t>
      </w:r>
    </w:p>
    <w:p w:rsidR="00276444" w:rsidRPr="00707429" w:rsidRDefault="00D2660E" w:rsidP="00D2660E">
      <w:pPr>
        <w:pStyle w:val="a4"/>
        <w:jc w:val="both"/>
        <w:rPr>
          <w:sz w:val="28"/>
          <w:szCs w:val="28"/>
        </w:rPr>
      </w:pPr>
      <w:r w:rsidRPr="00D2660E">
        <w:rPr>
          <w:sz w:val="28"/>
          <w:szCs w:val="28"/>
        </w:rPr>
        <w:t>1</w:t>
      </w:r>
      <w:r w:rsidR="00276444" w:rsidRPr="00707429">
        <w:rPr>
          <w:sz w:val="28"/>
          <w:szCs w:val="28"/>
        </w:rPr>
        <w:t xml:space="preserve">Брагинский Л.П. Методологические аспекты токсикологического биотестирования на DaphniamagnaStr. и других ветвистоусых ракообразных (критический обзор) // Гидробиол. журн. - 2000. - Т. 36, N 5. - С. 50-70. </w:t>
      </w:r>
    </w:p>
    <w:p w:rsidR="00276444" w:rsidRPr="00503149" w:rsidRDefault="00D2660E" w:rsidP="00D2660E">
      <w:pPr>
        <w:spacing w:after="0" w:line="240" w:lineRule="auto"/>
        <w:jc w:val="both"/>
        <w:rPr>
          <w:rFonts w:ascii="Times New Roman" w:hAnsi="Times New Roman" w:cs="Times New Roman"/>
          <w:sz w:val="28"/>
          <w:szCs w:val="28"/>
        </w:rPr>
      </w:pPr>
      <w:r w:rsidRPr="00D2660E">
        <w:rPr>
          <w:rFonts w:ascii="Times New Roman" w:hAnsi="Times New Roman" w:cs="Times New Roman"/>
          <w:sz w:val="28"/>
          <w:szCs w:val="28"/>
        </w:rPr>
        <w:t>2</w:t>
      </w:r>
      <w:r w:rsidR="00276444" w:rsidRPr="00707429">
        <w:rPr>
          <w:rFonts w:ascii="Times New Roman" w:hAnsi="Times New Roman" w:cs="Times New Roman"/>
          <w:sz w:val="28"/>
          <w:szCs w:val="28"/>
        </w:rPr>
        <w:t xml:space="preserve">Дятлов С.Е. Роль и место биотестирования в комплексном мониторинге морской cреды // Экология моря. - 2000, вып.51. - С. 83-87. </w:t>
      </w:r>
    </w:p>
    <w:p w:rsidR="00D2660E" w:rsidRPr="00503149" w:rsidRDefault="00D2660E" w:rsidP="00D2660E">
      <w:pPr>
        <w:spacing w:after="0" w:line="240" w:lineRule="auto"/>
        <w:jc w:val="both"/>
        <w:rPr>
          <w:rFonts w:ascii="Times New Roman" w:hAnsi="Times New Roman" w:cs="Times New Roman"/>
          <w:sz w:val="28"/>
          <w:szCs w:val="28"/>
        </w:rPr>
      </w:pPr>
    </w:p>
    <w:p w:rsidR="00796C86" w:rsidRPr="00503149" w:rsidRDefault="00D2660E" w:rsidP="00D2660E">
      <w:pPr>
        <w:spacing w:after="0" w:line="240" w:lineRule="auto"/>
        <w:jc w:val="both"/>
        <w:rPr>
          <w:rFonts w:ascii="Times New Roman" w:hAnsi="Times New Roman" w:cs="Times New Roman"/>
          <w:sz w:val="28"/>
          <w:szCs w:val="28"/>
        </w:rPr>
      </w:pPr>
      <w:r w:rsidRPr="00D2660E">
        <w:rPr>
          <w:rFonts w:ascii="Times New Roman" w:hAnsi="Times New Roman" w:cs="Times New Roman"/>
          <w:sz w:val="28"/>
          <w:szCs w:val="28"/>
        </w:rPr>
        <w:t>3</w:t>
      </w:r>
      <w:r w:rsidR="00796C86" w:rsidRPr="00707429">
        <w:rPr>
          <w:rFonts w:ascii="Times New Roman" w:hAnsi="Times New Roman" w:cs="Times New Roman"/>
          <w:sz w:val="28"/>
          <w:szCs w:val="28"/>
        </w:rPr>
        <w:t>Журнал Биология Вестник Нижегородского университета им. Н.Н. Лобачевского, 2009 №1 Особенности биотестирования почв с целью их экотоксичной оценки.</w:t>
      </w:r>
    </w:p>
    <w:p w:rsidR="00D2660E" w:rsidRPr="00503149" w:rsidRDefault="00D2660E" w:rsidP="00D2660E">
      <w:pPr>
        <w:spacing w:after="0" w:line="240" w:lineRule="auto"/>
        <w:jc w:val="both"/>
        <w:rPr>
          <w:rFonts w:ascii="Times New Roman" w:hAnsi="Times New Roman" w:cs="Times New Roman"/>
          <w:sz w:val="28"/>
          <w:szCs w:val="28"/>
        </w:rPr>
      </w:pPr>
    </w:p>
    <w:p w:rsidR="00260DA7" w:rsidRPr="00707429" w:rsidRDefault="00D2660E" w:rsidP="00D2660E">
      <w:pPr>
        <w:spacing w:after="0" w:line="240" w:lineRule="auto"/>
        <w:jc w:val="both"/>
        <w:rPr>
          <w:rFonts w:ascii="Times New Roman" w:hAnsi="Times New Roman" w:cs="Times New Roman"/>
          <w:sz w:val="28"/>
          <w:szCs w:val="28"/>
        </w:rPr>
      </w:pPr>
      <w:r w:rsidRPr="00D2660E">
        <w:rPr>
          <w:rFonts w:ascii="Times New Roman" w:hAnsi="Times New Roman" w:cs="Times New Roman"/>
          <w:sz w:val="28"/>
          <w:szCs w:val="28"/>
        </w:rPr>
        <w:t>4</w:t>
      </w:r>
      <w:r w:rsidR="00260DA7" w:rsidRPr="00707429">
        <w:rPr>
          <w:rFonts w:ascii="Times New Roman" w:hAnsi="Times New Roman" w:cs="Times New Roman"/>
          <w:sz w:val="28"/>
          <w:szCs w:val="28"/>
        </w:rPr>
        <w:t>Колесников С. И. Экология учебное пособие 3-е издание – М.: Издательство- торговая корпорация «Дашков и Ко»;Ростов Академцентр,2009.</w:t>
      </w:r>
    </w:p>
    <w:p w:rsidR="00276444" w:rsidRPr="00707429" w:rsidRDefault="00276444" w:rsidP="00BF4E5A">
      <w:pPr>
        <w:jc w:val="both"/>
        <w:rPr>
          <w:rFonts w:ascii="Times New Roman" w:hAnsi="Times New Roman" w:cs="Times New Roman"/>
          <w:sz w:val="28"/>
          <w:szCs w:val="28"/>
        </w:rPr>
      </w:pPr>
    </w:p>
    <w:p w:rsidR="00276444" w:rsidRPr="00503149" w:rsidRDefault="00D2660E" w:rsidP="00D2660E">
      <w:pPr>
        <w:spacing w:after="0" w:line="240" w:lineRule="auto"/>
        <w:jc w:val="both"/>
        <w:rPr>
          <w:rFonts w:ascii="Times New Roman" w:hAnsi="Times New Roman" w:cs="Times New Roman"/>
          <w:sz w:val="28"/>
          <w:szCs w:val="28"/>
        </w:rPr>
      </w:pPr>
      <w:r w:rsidRPr="00D2660E">
        <w:rPr>
          <w:rFonts w:ascii="Times New Roman" w:hAnsi="Times New Roman" w:cs="Times New Roman"/>
          <w:sz w:val="28"/>
          <w:szCs w:val="28"/>
        </w:rPr>
        <w:t>5</w:t>
      </w:r>
      <w:r w:rsidR="00276444" w:rsidRPr="00707429">
        <w:rPr>
          <w:rFonts w:ascii="Times New Roman" w:hAnsi="Times New Roman" w:cs="Times New Roman"/>
          <w:sz w:val="28"/>
          <w:szCs w:val="28"/>
        </w:rPr>
        <w:t>Крайнюкова А.Н. Биотестирование в охране вод от загрязнения // Методы биотестирования вод. - Черноголовка, 1988. - С. 4-14.</w:t>
      </w:r>
    </w:p>
    <w:p w:rsidR="00D2660E" w:rsidRPr="00503149" w:rsidRDefault="00D2660E" w:rsidP="00D2660E">
      <w:pPr>
        <w:spacing w:after="0" w:line="240" w:lineRule="auto"/>
        <w:jc w:val="both"/>
        <w:rPr>
          <w:rFonts w:ascii="Times New Roman" w:hAnsi="Times New Roman" w:cs="Times New Roman"/>
          <w:sz w:val="28"/>
          <w:szCs w:val="28"/>
        </w:rPr>
      </w:pPr>
    </w:p>
    <w:p w:rsidR="00276444" w:rsidRPr="00707429" w:rsidRDefault="00D2660E" w:rsidP="00D2660E">
      <w:pPr>
        <w:spacing w:after="0" w:line="240" w:lineRule="auto"/>
        <w:jc w:val="both"/>
        <w:rPr>
          <w:rFonts w:ascii="Times New Roman" w:hAnsi="Times New Roman" w:cs="Times New Roman"/>
          <w:sz w:val="28"/>
          <w:szCs w:val="28"/>
        </w:rPr>
      </w:pPr>
      <w:r w:rsidRPr="00D2660E">
        <w:rPr>
          <w:rFonts w:ascii="Times New Roman" w:hAnsi="Times New Roman" w:cs="Times New Roman"/>
          <w:sz w:val="28"/>
          <w:szCs w:val="28"/>
        </w:rPr>
        <w:t>6</w:t>
      </w:r>
      <w:r w:rsidR="00276444" w:rsidRPr="00707429">
        <w:rPr>
          <w:rFonts w:ascii="Times New Roman" w:hAnsi="Times New Roman" w:cs="Times New Roman"/>
          <w:sz w:val="28"/>
          <w:szCs w:val="28"/>
        </w:rPr>
        <w:t xml:space="preserve">Практические и лабораторные работы к курсам «Биоиндикация и токсикология» и «Биотестирование загрязненных сред». </w:t>
      </w:r>
    </w:p>
    <w:p w:rsidR="00276444" w:rsidRDefault="00276444" w:rsidP="00BF4E5A">
      <w:pPr>
        <w:jc w:val="both"/>
        <w:rPr>
          <w:rFonts w:ascii="Times New Roman" w:hAnsi="Times New Roman" w:cs="Times New Roman"/>
          <w:sz w:val="28"/>
          <w:szCs w:val="28"/>
        </w:rPr>
      </w:pPr>
    </w:p>
    <w:p w:rsidR="00A53A9B" w:rsidRDefault="00A53A9B" w:rsidP="00BF4E5A">
      <w:pPr>
        <w:jc w:val="both"/>
        <w:rPr>
          <w:rFonts w:ascii="Times New Roman" w:hAnsi="Times New Roman" w:cs="Times New Roman"/>
          <w:sz w:val="28"/>
          <w:szCs w:val="28"/>
        </w:rPr>
      </w:pPr>
    </w:p>
    <w:p w:rsidR="00A53A9B" w:rsidRDefault="00A53A9B" w:rsidP="00BF4E5A">
      <w:pPr>
        <w:jc w:val="both"/>
        <w:rPr>
          <w:rFonts w:ascii="Times New Roman" w:hAnsi="Times New Roman" w:cs="Times New Roman"/>
          <w:sz w:val="28"/>
          <w:szCs w:val="28"/>
        </w:rPr>
      </w:pPr>
    </w:p>
    <w:p w:rsidR="00A53A9B" w:rsidRDefault="00A53A9B" w:rsidP="00BF4E5A">
      <w:pPr>
        <w:jc w:val="both"/>
        <w:rPr>
          <w:rFonts w:ascii="Times New Roman" w:hAnsi="Times New Roman" w:cs="Times New Roman"/>
          <w:sz w:val="28"/>
          <w:szCs w:val="28"/>
        </w:rPr>
      </w:pPr>
    </w:p>
    <w:p w:rsidR="00BF4E5A" w:rsidRDefault="00BF4E5A" w:rsidP="00BF4E5A">
      <w:pPr>
        <w:jc w:val="both"/>
        <w:rPr>
          <w:rFonts w:ascii="Times New Roman" w:hAnsi="Times New Roman" w:cs="Times New Roman"/>
          <w:sz w:val="28"/>
          <w:szCs w:val="28"/>
        </w:rPr>
      </w:pPr>
    </w:p>
    <w:p w:rsidR="00BF4E5A" w:rsidRDefault="00BF4E5A" w:rsidP="00BF4E5A">
      <w:pPr>
        <w:jc w:val="both"/>
        <w:rPr>
          <w:rFonts w:ascii="Times New Roman" w:hAnsi="Times New Roman" w:cs="Times New Roman"/>
          <w:sz w:val="28"/>
          <w:szCs w:val="28"/>
        </w:rPr>
      </w:pPr>
    </w:p>
    <w:p w:rsidR="00BF4E5A" w:rsidRDefault="00BF4E5A" w:rsidP="00BF4E5A">
      <w:pPr>
        <w:jc w:val="both"/>
        <w:rPr>
          <w:rFonts w:ascii="Times New Roman" w:hAnsi="Times New Roman" w:cs="Times New Roman"/>
          <w:sz w:val="28"/>
          <w:szCs w:val="28"/>
        </w:rPr>
      </w:pPr>
    </w:p>
    <w:p w:rsidR="00BF4E5A" w:rsidRDefault="00BF4E5A" w:rsidP="00BF4E5A">
      <w:pPr>
        <w:jc w:val="both"/>
        <w:rPr>
          <w:rFonts w:ascii="Times New Roman" w:hAnsi="Times New Roman" w:cs="Times New Roman"/>
          <w:sz w:val="28"/>
          <w:szCs w:val="28"/>
        </w:rPr>
      </w:pPr>
    </w:p>
    <w:p w:rsidR="00BF4E5A" w:rsidRDefault="00BF4E5A" w:rsidP="00BF4E5A">
      <w:pPr>
        <w:jc w:val="both"/>
        <w:rPr>
          <w:rFonts w:ascii="Times New Roman" w:hAnsi="Times New Roman" w:cs="Times New Roman"/>
          <w:sz w:val="28"/>
          <w:szCs w:val="28"/>
        </w:rPr>
      </w:pPr>
    </w:p>
    <w:p w:rsidR="00BF4E5A" w:rsidRDefault="00BF4E5A" w:rsidP="00BF4E5A">
      <w:pPr>
        <w:jc w:val="both"/>
        <w:rPr>
          <w:rFonts w:ascii="Times New Roman" w:hAnsi="Times New Roman" w:cs="Times New Roman"/>
          <w:sz w:val="28"/>
          <w:szCs w:val="28"/>
        </w:rPr>
      </w:pPr>
    </w:p>
    <w:p w:rsidR="00BF4E5A" w:rsidRDefault="00BF4E5A" w:rsidP="00BF4E5A">
      <w:pPr>
        <w:jc w:val="both"/>
        <w:rPr>
          <w:rFonts w:ascii="Times New Roman" w:hAnsi="Times New Roman" w:cs="Times New Roman"/>
          <w:sz w:val="28"/>
          <w:szCs w:val="28"/>
        </w:rPr>
      </w:pPr>
    </w:p>
    <w:p w:rsidR="00BF4E5A" w:rsidRDefault="00BF4E5A" w:rsidP="00BF4E5A">
      <w:pPr>
        <w:jc w:val="both"/>
        <w:rPr>
          <w:rFonts w:ascii="Times New Roman" w:hAnsi="Times New Roman" w:cs="Times New Roman"/>
          <w:sz w:val="28"/>
          <w:szCs w:val="28"/>
        </w:rPr>
      </w:pPr>
    </w:p>
    <w:p w:rsidR="00A53A9B" w:rsidRDefault="009D476F" w:rsidP="00BF4E5A">
      <w:pPr>
        <w:jc w:val="both"/>
        <w:rPr>
          <w:rFonts w:ascii="Times New Roman" w:hAnsi="Times New Roman" w:cs="Times New Roman"/>
          <w:sz w:val="28"/>
          <w:szCs w:val="28"/>
        </w:rPr>
      </w:pPr>
      <w:r>
        <w:rPr>
          <w:rFonts w:ascii="Times New Roman" w:hAnsi="Times New Roman" w:cs="Times New Roman"/>
          <w:sz w:val="28"/>
          <w:szCs w:val="28"/>
        </w:rPr>
        <w:lastRenderedPageBreak/>
        <w:t>Приложение 1.</w:t>
      </w:r>
    </w:p>
    <w:p w:rsidR="00BF4E5A" w:rsidRDefault="00A53A9B" w:rsidP="00BF4E5A">
      <w:pPr>
        <w:jc w:val="both"/>
        <w:rPr>
          <w:rFonts w:ascii="Times New Roman" w:hAnsi="Times New Roman" w:cs="Times New Roman"/>
        </w:rPr>
      </w:pPr>
      <w:r>
        <w:rPr>
          <w:rFonts w:ascii="Times New Roman" w:hAnsi="Times New Roman" w:cs="Times New Roman"/>
          <w:noProof/>
          <w:sz w:val="28"/>
          <w:szCs w:val="28"/>
          <w:lang w:eastAsia="ru-RU"/>
        </w:rPr>
        <w:drawing>
          <wp:inline distT="0" distB="0" distL="0" distR="0">
            <wp:extent cx="3886200" cy="2914650"/>
            <wp:effectExtent l="0" t="0" r="0" b="0"/>
            <wp:docPr id="1" name="Рисунок 1" descr="F:\oNZQFDGWbi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NZQFDGWbiM.jp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84124" cy="2913093"/>
                    </a:xfrm>
                    <a:prstGeom prst="rect">
                      <a:avLst/>
                    </a:prstGeom>
                    <a:noFill/>
                    <a:ln>
                      <a:noFill/>
                    </a:ln>
                  </pic:spPr>
                </pic:pic>
              </a:graphicData>
            </a:graphic>
          </wp:inline>
        </w:drawing>
      </w:r>
    </w:p>
    <w:p w:rsidR="00A53A9B" w:rsidRDefault="00A53A9B" w:rsidP="00BF4E5A">
      <w:pPr>
        <w:jc w:val="both"/>
        <w:rPr>
          <w:rFonts w:ascii="Times New Roman" w:hAnsi="Times New Roman" w:cs="Times New Roman"/>
        </w:rPr>
      </w:pPr>
      <w:r w:rsidRPr="00A53A9B">
        <w:rPr>
          <w:rFonts w:ascii="Times New Roman" w:hAnsi="Times New Roman" w:cs="Times New Roman"/>
        </w:rPr>
        <w:t>1 – универсальный грунт для растений, 2-почва, взятая у дороги, 3</w:t>
      </w:r>
      <w:r>
        <w:rPr>
          <w:rFonts w:ascii="Times New Roman" w:hAnsi="Times New Roman" w:cs="Times New Roman"/>
        </w:rPr>
        <w:t xml:space="preserve"> – огородная почва</w:t>
      </w:r>
    </w:p>
    <w:p w:rsidR="00A41E44" w:rsidRDefault="00A41E44" w:rsidP="00BF4E5A">
      <w:pPr>
        <w:jc w:val="both"/>
        <w:rPr>
          <w:rFonts w:ascii="Times New Roman" w:hAnsi="Times New Roman" w:cs="Times New Roman"/>
          <w:sz w:val="28"/>
          <w:szCs w:val="28"/>
        </w:rPr>
      </w:pPr>
    </w:p>
    <w:p w:rsidR="00A41E44" w:rsidRDefault="00A41E44" w:rsidP="00BF4E5A">
      <w:pPr>
        <w:jc w:val="both"/>
        <w:rPr>
          <w:rFonts w:ascii="Times New Roman" w:hAnsi="Times New Roman" w:cs="Times New Roman"/>
          <w:sz w:val="28"/>
          <w:szCs w:val="28"/>
        </w:rPr>
      </w:pPr>
    </w:p>
    <w:p w:rsidR="00A41E44" w:rsidRDefault="00A41E44" w:rsidP="00BF4E5A">
      <w:pPr>
        <w:jc w:val="both"/>
        <w:rPr>
          <w:rFonts w:ascii="Times New Roman" w:hAnsi="Times New Roman" w:cs="Times New Roman"/>
          <w:sz w:val="28"/>
          <w:szCs w:val="28"/>
        </w:rPr>
      </w:pPr>
    </w:p>
    <w:p w:rsidR="00A41E44" w:rsidRDefault="00A41E44" w:rsidP="00BF4E5A">
      <w:pPr>
        <w:jc w:val="both"/>
        <w:rPr>
          <w:rFonts w:ascii="Times New Roman" w:hAnsi="Times New Roman" w:cs="Times New Roman"/>
          <w:sz w:val="28"/>
          <w:szCs w:val="28"/>
        </w:rPr>
      </w:pPr>
    </w:p>
    <w:p w:rsidR="00A41E44" w:rsidRDefault="00A41E44" w:rsidP="00BF4E5A">
      <w:pPr>
        <w:jc w:val="both"/>
        <w:rPr>
          <w:rFonts w:ascii="Times New Roman" w:hAnsi="Times New Roman" w:cs="Times New Roman"/>
          <w:sz w:val="28"/>
          <w:szCs w:val="28"/>
        </w:rPr>
      </w:pPr>
    </w:p>
    <w:p w:rsidR="00A41E44" w:rsidRDefault="00A41E44" w:rsidP="00BF4E5A">
      <w:pPr>
        <w:jc w:val="both"/>
        <w:rPr>
          <w:rFonts w:ascii="Times New Roman" w:hAnsi="Times New Roman" w:cs="Times New Roman"/>
          <w:sz w:val="28"/>
          <w:szCs w:val="28"/>
        </w:rPr>
      </w:pPr>
    </w:p>
    <w:p w:rsidR="00A41E44" w:rsidRDefault="00A41E44" w:rsidP="00BF4E5A">
      <w:pPr>
        <w:jc w:val="both"/>
        <w:rPr>
          <w:rFonts w:ascii="Times New Roman" w:hAnsi="Times New Roman" w:cs="Times New Roman"/>
          <w:sz w:val="28"/>
          <w:szCs w:val="28"/>
        </w:rPr>
      </w:pPr>
    </w:p>
    <w:p w:rsidR="00A41E44" w:rsidRDefault="00A41E44" w:rsidP="00BF4E5A">
      <w:pPr>
        <w:jc w:val="both"/>
        <w:rPr>
          <w:rFonts w:ascii="Times New Roman" w:hAnsi="Times New Roman" w:cs="Times New Roman"/>
          <w:sz w:val="28"/>
          <w:szCs w:val="28"/>
        </w:rPr>
      </w:pPr>
    </w:p>
    <w:p w:rsidR="00A41E44" w:rsidRDefault="00A41E44" w:rsidP="00BF4E5A">
      <w:pPr>
        <w:jc w:val="both"/>
        <w:rPr>
          <w:rFonts w:ascii="Times New Roman" w:hAnsi="Times New Roman" w:cs="Times New Roman"/>
          <w:sz w:val="28"/>
          <w:szCs w:val="28"/>
        </w:rPr>
      </w:pPr>
    </w:p>
    <w:p w:rsidR="00A41E44" w:rsidRDefault="00A41E44" w:rsidP="00BF4E5A">
      <w:pPr>
        <w:jc w:val="both"/>
        <w:rPr>
          <w:rFonts w:ascii="Times New Roman" w:hAnsi="Times New Roman" w:cs="Times New Roman"/>
          <w:sz w:val="28"/>
          <w:szCs w:val="28"/>
        </w:rPr>
      </w:pPr>
    </w:p>
    <w:p w:rsidR="00A41E44" w:rsidRDefault="00A41E44" w:rsidP="00BF4E5A">
      <w:pPr>
        <w:jc w:val="both"/>
        <w:rPr>
          <w:rFonts w:ascii="Times New Roman" w:hAnsi="Times New Roman" w:cs="Times New Roman"/>
          <w:sz w:val="28"/>
          <w:szCs w:val="28"/>
        </w:rPr>
      </w:pPr>
    </w:p>
    <w:p w:rsidR="00A41E44" w:rsidRDefault="00A41E44" w:rsidP="00BF4E5A">
      <w:pPr>
        <w:jc w:val="both"/>
        <w:rPr>
          <w:rFonts w:ascii="Times New Roman" w:hAnsi="Times New Roman" w:cs="Times New Roman"/>
          <w:sz w:val="28"/>
          <w:szCs w:val="28"/>
        </w:rPr>
      </w:pPr>
    </w:p>
    <w:p w:rsidR="00A41E44" w:rsidRDefault="00A41E44" w:rsidP="00BF4E5A">
      <w:pPr>
        <w:jc w:val="both"/>
        <w:rPr>
          <w:rFonts w:ascii="Times New Roman" w:hAnsi="Times New Roman" w:cs="Times New Roman"/>
          <w:sz w:val="28"/>
          <w:szCs w:val="28"/>
        </w:rPr>
      </w:pPr>
    </w:p>
    <w:p w:rsidR="00A41E44" w:rsidRDefault="00A41E44" w:rsidP="00BF4E5A">
      <w:pPr>
        <w:jc w:val="both"/>
        <w:rPr>
          <w:rFonts w:ascii="Times New Roman" w:hAnsi="Times New Roman" w:cs="Times New Roman"/>
          <w:sz w:val="28"/>
          <w:szCs w:val="28"/>
        </w:rPr>
      </w:pPr>
    </w:p>
    <w:p w:rsidR="009D476F" w:rsidRDefault="009D476F" w:rsidP="00BF4E5A">
      <w:pPr>
        <w:jc w:val="both"/>
        <w:rPr>
          <w:rFonts w:ascii="Times New Roman" w:hAnsi="Times New Roman" w:cs="Times New Roman"/>
          <w:sz w:val="28"/>
          <w:szCs w:val="28"/>
        </w:rPr>
      </w:pPr>
    </w:p>
    <w:p w:rsidR="00BF4E5A" w:rsidRDefault="00BF4E5A" w:rsidP="00BF4E5A">
      <w:pPr>
        <w:jc w:val="both"/>
        <w:rPr>
          <w:rFonts w:ascii="Times New Roman" w:hAnsi="Times New Roman" w:cs="Times New Roman"/>
          <w:sz w:val="28"/>
          <w:szCs w:val="28"/>
        </w:rPr>
      </w:pPr>
    </w:p>
    <w:p w:rsidR="00A41E44" w:rsidRDefault="009D476F" w:rsidP="00BF4E5A">
      <w:pPr>
        <w:jc w:val="both"/>
        <w:rPr>
          <w:rFonts w:ascii="Times New Roman" w:hAnsi="Times New Roman" w:cs="Times New Roman"/>
          <w:sz w:val="28"/>
          <w:szCs w:val="28"/>
        </w:rPr>
      </w:pPr>
      <w:r>
        <w:rPr>
          <w:rFonts w:ascii="Times New Roman" w:hAnsi="Times New Roman" w:cs="Times New Roman"/>
          <w:sz w:val="28"/>
          <w:szCs w:val="28"/>
        </w:rPr>
        <w:t>Приложение 2.</w:t>
      </w:r>
    </w:p>
    <w:p w:rsidR="00A41E44" w:rsidRPr="00A41E44" w:rsidRDefault="00A41E44" w:rsidP="00BF4E5A">
      <w:pPr>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601371" cy="3467100"/>
            <wp:effectExtent l="0" t="0" r="0" b="0"/>
            <wp:docPr id="2" name="Рисунок 2" descr="F:\полина\Фото07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полина\Фото0753.jpg"/>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04963" cy="3471887"/>
                    </a:xfrm>
                    <a:prstGeom prst="rect">
                      <a:avLst/>
                    </a:prstGeom>
                    <a:noFill/>
                    <a:ln>
                      <a:noFill/>
                    </a:ln>
                  </pic:spPr>
                </pic:pic>
              </a:graphicData>
            </a:graphic>
          </wp:inline>
        </w:drawing>
      </w:r>
      <w:r>
        <w:rPr>
          <w:rFonts w:ascii="Times New Roman" w:hAnsi="Times New Roman" w:cs="Times New Roman"/>
          <w:noProof/>
          <w:sz w:val="28"/>
          <w:szCs w:val="28"/>
          <w:lang w:eastAsia="ru-RU"/>
        </w:rPr>
        <w:drawing>
          <wp:inline distT="0" distB="0" distL="0" distR="0">
            <wp:extent cx="3114675" cy="2336006"/>
            <wp:effectExtent l="0" t="0" r="0" b="0"/>
            <wp:docPr id="3" name="Рисунок 3" descr="F:\Vy0Uwsylh_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Vy0Uwsylh_M.jpg"/>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13011" cy="2334758"/>
                    </a:xfrm>
                    <a:prstGeom prst="rect">
                      <a:avLst/>
                    </a:prstGeom>
                    <a:noFill/>
                    <a:ln>
                      <a:noFill/>
                    </a:ln>
                  </pic:spPr>
                </pic:pic>
              </a:graphicData>
            </a:graphic>
          </wp:inline>
        </w:drawing>
      </w:r>
    </w:p>
    <w:p w:rsidR="00A41E44" w:rsidRDefault="00A41E44" w:rsidP="00BF4E5A">
      <w:pPr>
        <w:jc w:val="both"/>
        <w:rPr>
          <w:rFonts w:ascii="Times New Roman" w:hAnsi="Times New Roman" w:cs="Times New Roman"/>
        </w:rPr>
      </w:pPr>
      <w:r>
        <w:rPr>
          <w:rFonts w:ascii="Times New Roman" w:hAnsi="Times New Roman" w:cs="Times New Roman"/>
        </w:rPr>
        <w:t>Фото 1.                                Фото 2.</w:t>
      </w:r>
    </w:p>
    <w:p w:rsidR="00A53A9B" w:rsidRDefault="00BB705F" w:rsidP="00BF4E5A">
      <w:pPr>
        <w:jc w:val="both"/>
        <w:rPr>
          <w:rFonts w:ascii="Times New Roman" w:hAnsi="Times New Roman" w:cs="Times New Roman"/>
        </w:rPr>
      </w:pPr>
      <w:r>
        <w:rPr>
          <w:rFonts w:ascii="Times New Roman" w:hAnsi="Times New Roman" w:cs="Times New Roman"/>
        </w:rPr>
        <w:t>Отбор</w:t>
      </w:r>
      <w:r w:rsidR="00A41E44" w:rsidRPr="00A41E44">
        <w:rPr>
          <w:rFonts w:ascii="Times New Roman" w:hAnsi="Times New Roman" w:cs="Times New Roman"/>
        </w:rPr>
        <w:t xml:space="preserve"> 50 </w:t>
      </w:r>
      <w:r w:rsidR="00BF4E5A">
        <w:rPr>
          <w:rFonts w:ascii="Times New Roman" w:hAnsi="Times New Roman" w:cs="Times New Roman"/>
        </w:rPr>
        <w:t xml:space="preserve">семян кресс-салата           </w:t>
      </w:r>
      <w:r w:rsidR="00A41E44" w:rsidRPr="00A41E44">
        <w:rPr>
          <w:rFonts w:ascii="Times New Roman" w:hAnsi="Times New Roman" w:cs="Times New Roman"/>
        </w:rPr>
        <w:t>Посадка семян кресс-салата в различные почвы</w:t>
      </w:r>
    </w:p>
    <w:p w:rsidR="009D476F" w:rsidRPr="00A41E44" w:rsidRDefault="009D476F" w:rsidP="00BF4E5A">
      <w:pPr>
        <w:jc w:val="both"/>
        <w:rPr>
          <w:rFonts w:ascii="Times New Roman" w:hAnsi="Times New Roman" w:cs="Times New Roman"/>
        </w:rPr>
      </w:pPr>
      <w:r>
        <w:rPr>
          <w:rFonts w:ascii="Times New Roman" w:hAnsi="Times New Roman" w:cs="Times New Roman"/>
          <w:noProof/>
          <w:lang w:eastAsia="ru-RU"/>
        </w:rPr>
        <w:drawing>
          <wp:inline distT="0" distB="0" distL="0" distR="0">
            <wp:extent cx="2400300" cy="3200400"/>
            <wp:effectExtent l="0" t="0" r="0" b="0"/>
            <wp:docPr id="4" name="Рисунок 4" descr="F:\1618I2Sslu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1618I2Sslu8.jpg"/>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99018" cy="3198691"/>
                    </a:xfrm>
                    <a:prstGeom prst="rect">
                      <a:avLst/>
                    </a:prstGeom>
                    <a:noFill/>
                    <a:ln>
                      <a:noFill/>
                    </a:ln>
                  </pic:spPr>
                </pic:pic>
              </a:graphicData>
            </a:graphic>
          </wp:inline>
        </w:drawing>
      </w:r>
    </w:p>
    <w:p w:rsidR="00A41E44" w:rsidRDefault="009D476F" w:rsidP="00BF4E5A">
      <w:pPr>
        <w:jc w:val="both"/>
        <w:rPr>
          <w:rFonts w:ascii="Times New Roman" w:hAnsi="Times New Roman" w:cs="Times New Roman"/>
        </w:rPr>
      </w:pPr>
      <w:r>
        <w:rPr>
          <w:rFonts w:ascii="Times New Roman" w:hAnsi="Times New Roman" w:cs="Times New Roman"/>
        </w:rPr>
        <w:t>Фото 3.</w:t>
      </w:r>
    </w:p>
    <w:p w:rsidR="009D476F" w:rsidRDefault="009D476F" w:rsidP="00BF4E5A">
      <w:pPr>
        <w:jc w:val="both"/>
        <w:rPr>
          <w:rFonts w:ascii="Times New Roman" w:hAnsi="Times New Roman" w:cs="Times New Roman"/>
        </w:rPr>
      </w:pPr>
      <w:r>
        <w:rPr>
          <w:rFonts w:ascii="Times New Roman" w:hAnsi="Times New Roman" w:cs="Times New Roman"/>
        </w:rPr>
        <w:lastRenderedPageBreak/>
        <w:t>Посаженные в различные почвы семена</w:t>
      </w:r>
    </w:p>
    <w:p w:rsidR="009D476F" w:rsidRDefault="009D476F" w:rsidP="00BF4E5A">
      <w:pPr>
        <w:jc w:val="both"/>
        <w:rPr>
          <w:rFonts w:ascii="Times New Roman" w:hAnsi="Times New Roman" w:cs="Times New Roman"/>
        </w:rPr>
      </w:pPr>
    </w:p>
    <w:p w:rsidR="009D476F" w:rsidRDefault="009D476F" w:rsidP="00BF4E5A">
      <w:pPr>
        <w:jc w:val="both"/>
        <w:rPr>
          <w:rFonts w:ascii="Times New Roman" w:hAnsi="Times New Roman" w:cs="Times New Roman"/>
          <w:sz w:val="28"/>
          <w:szCs w:val="28"/>
        </w:rPr>
      </w:pPr>
      <w:r>
        <w:rPr>
          <w:rFonts w:ascii="Times New Roman" w:hAnsi="Times New Roman" w:cs="Times New Roman"/>
          <w:sz w:val="28"/>
          <w:szCs w:val="28"/>
        </w:rPr>
        <w:t>Приложение 3.</w:t>
      </w:r>
    </w:p>
    <w:p w:rsidR="009D476F" w:rsidRDefault="009D476F" w:rsidP="00BF4E5A">
      <w:pPr>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622809" cy="3495675"/>
            <wp:effectExtent l="0" t="0" r="0" b="0"/>
            <wp:docPr id="6" name="Рисунок 6" descr="F:\полина\5 день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полина\5 день (3).jpg"/>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29020" cy="3503953"/>
                    </a:xfrm>
                    <a:prstGeom prst="rect">
                      <a:avLst/>
                    </a:prstGeom>
                    <a:noFill/>
                    <a:ln>
                      <a:noFill/>
                    </a:ln>
                  </pic:spPr>
                </pic:pic>
              </a:graphicData>
            </a:graphic>
          </wp:inline>
        </w:drawing>
      </w:r>
      <w:r>
        <w:rPr>
          <w:rFonts w:ascii="Times New Roman" w:hAnsi="Times New Roman" w:cs="Times New Roman"/>
          <w:noProof/>
          <w:sz w:val="28"/>
          <w:szCs w:val="28"/>
          <w:lang w:eastAsia="ru-RU"/>
        </w:rPr>
        <w:drawing>
          <wp:inline distT="0" distB="0" distL="0" distR="0">
            <wp:extent cx="2629959" cy="3505200"/>
            <wp:effectExtent l="0" t="0" r="0" b="0"/>
            <wp:docPr id="7" name="Рисунок 7" descr="F:\полина\5 ден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полина\5 день.jpg"/>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40607" cy="3519392"/>
                    </a:xfrm>
                    <a:prstGeom prst="rect">
                      <a:avLst/>
                    </a:prstGeom>
                    <a:noFill/>
                    <a:ln>
                      <a:noFill/>
                    </a:ln>
                  </pic:spPr>
                </pic:pic>
              </a:graphicData>
            </a:graphic>
          </wp:inline>
        </w:drawing>
      </w:r>
    </w:p>
    <w:p w:rsidR="009D476F" w:rsidRDefault="009D476F" w:rsidP="00BF4E5A">
      <w:pPr>
        <w:jc w:val="both"/>
        <w:rPr>
          <w:rFonts w:ascii="Times New Roman" w:hAnsi="Times New Roman" w:cs="Times New Roman"/>
        </w:rPr>
      </w:pPr>
      <w:r>
        <w:rPr>
          <w:rFonts w:ascii="Times New Roman" w:hAnsi="Times New Roman" w:cs="Times New Roman"/>
        </w:rPr>
        <w:t>Фото 1.                                                    Фото 2 .</w:t>
      </w:r>
    </w:p>
    <w:p w:rsidR="009D476F" w:rsidRDefault="003A4F35" w:rsidP="00BF4E5A">
      <w:pPr>
        <w:jc w:val="both"/>
        <w:rPr>
          <w:rFonts w:ascii="Times New Roman" w:hAnsi="Times New Roman" w:cs="Times New Roman"/>
        </w:rPr>
      </w:pPr>
      <w:r>
        <w:rPr>
          <w:rFonts w:ascii="Times New Roman" w:hAnsi="Times New Roman" w:cs="Times New Roman"/>
        </w:rPr>
        <w:t>Магазинный грунт,</w:t>
      </w:r>
      <w:r w:rsidR="009D476F">
        <w:rPr>
          <w:rFonts w:ascii="Times New Roman" w:hAnsi="Times New Roman" w:cs="Times New Roman"/>
        </w:rPr>
        <w:t xml:space="preserve"> 5 день</w:t>
      </w:r>
      <w:r>
        <w:rPr>
          <w:rFonts w:ascii="Times New Roman" w:hAnsi="Times New Roman" w:cs="Times New Roman"/>
        </w:rPr>
        <w:t xml:space="preserve">                 Почва, взятая у дороги,</w:t>
      </w:r>
      <w:r w:rsidR="009D476F">
        <w:rPr>
          <w:rFonts w:ascii="Times New Roman" w:hAnsi="Times New Roman" w:cs="Times New Roman"/>
        </w:rPr>
        <w:t xml:space="preserve"> 5 день</w:t>
      </w:r>
    </w:p>
    <w:p w:rsidR="003A4F35" w:rsidRDefault="003A4F35" w:rsidP="00BF4E5A">
      <w:pPr>
        <w:jc w:val="both"/>
        <w:rPr>
          <w:rFonts w:ascii="Times New Roman" w:hAnsi="Times New Roman" w:cs="Times New Roman"/>
        </w:rPr>
      </w:pPr>
      <w:r>
        <w:rPr>
          <w:rFonts w:ascii="Times New Roman" w:hAnsi="Times New Roman" w:cs="Times New Roman"/>
          <w:noProof/>
          <w:lang w:eastAsia="ru-RU"/>
        </w:rPr>
        <w:lastRenderedPageBreak/>
        <w:drawing>
          <wp:inline distT="0" distB="0" distL="0" distR="0">
            <wp:extent cx="2667000" cy="3554570"/>
            <wp:effectExtent l="0" t="0" r="0" b="0"/>
            <wp:docPr id="8" name="Рисунок 8" descr="F:\полина\5 день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полина\5 день (3).jpg"/>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76319" cy="3566990"/>
                    </a:xfrm>
                    <a:prstGeom prst="rect">
                      <a:avLst/>
                    </a:prstGeom>
                    <a:noFill/>
                    <a:ln>
                      <a:noFill/>
                    </a:ln>
                  </pic:spPr>
                </pic:pic>
              </a:graphicData>
            </a:graphic>
          </wp:inline>
        </w:drawing>
      </w:r>
      <w:r>
        <w:rPr>
          <w:rFonts w:ascii="Times New Roman" w:hAnsi="Times New Roman" w:cs="Times New Roman"/>
          <w:noProof/>
          <w:lang w:eastAsia="ru-RU"/>
        </w:rPr>
        <w:drawing>
          <wp:inline distT="0" distB="0" distL="0" distR="0">
            <wp:extent cx="2895600" cy="2171700"/>
            <wp:effectExtent l="0" t="0" r="0" b="0"/>
            <wp:docPr id="9" name="Рисунок 9" descr="F:\78DiSadQJ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78DiSadQJDs.jpg"/>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94053" cy="2170540"/>
                    </a:xfrm>
                    <a:prstGeom prst="rect">
                      <a:avLst/>
                    </a:prstGeom>
                    <a:noFill/>
                    <a:ln>
                      <a:noFill/>
                    </a:ln>
                  </pic:spPr>
                </pic:pic>
              </a:graphicData>
            </a:graphic>
          </wp:inline>
        </w:drawing>
      </w:r>
      <w:r>
        <w:rPr>
          <w:rFonts w:ascii="Times New Roman" w:hAnsi="Times New Roman" w:cs="Times New Roman"/>
        </w:rPr>
        <w:t>Фото 3.                                 Фото 4.</w:t>
      </w:r>
    </w:p>
    <w:p w:rsidR="003A4F35" w:rsidRDefault="003A4F35" w:rsidP="00BF4E5A">
      <w:pPr>
        <w:jc w:val="both"/>
        <w:rPr>
          <w:rFonts w:ascii="Times New Roman" w:hAnsi="Times New Roman" w:cs="Times New Roman"/>
        </w:rPr>
      </w:pPr>
      <w:r>
        <w:rPr>
          <w:rFonts w:ascii="Times New Roman" w:hAnsi="Times New Roman" w:cs="Times New Roman"/>
        </w:rPr>
        <w:t>Огородная почва, 5 де</w:t>
      </w:r>
      <w:r w:rsidR="00BF4E5A">
        <w:rPr>
          <w:rFonts w:ascii="Times New Roman" w:hAnsi="Times New Roman" w:cs="Times New Roman"/>
        </w:rPr>
        <w:t xml:space="preserve">нь                        </w:t>
      </w:r>
      <w:r>
        <w:rPr>
          <w:rFonts w:ascii="Times New Roman" w:hAnsi="Times New Roman" w:cs="Times New Roman"/>
        </w:rPr>
        <w:t xml:space="preserve">      Измерение длины ростков кресс-салата , 8 день</w:t>
      </w:r>
    </w:p>
    <w:p w:rsidR="003A4F35" w:rsidRPr="009D476F" w:rsidRDefault="003A4F35" w:rsidP="00BF4E5A">
      <w:pPr>
        <w:jc w:val="both"/>
        <w:rPr>
          <w:rFonts w:ascii="Times New Roman" w:hAnsi="Times New Roman" w:cs="Times New Roman"/>
        </w:rPr>
      </w:pPr>
    </w:p>
    <w:sectPr w:rsidR="003A4F35" w:rsidRPr="009D476F" w:rsidSect="00AC0D20">
      <w:footerReference w:type="default" r:id="rId17"/>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2C00" w:rsidRDefault="00792C00" w:rsidP="00AE75A7">
      <w:pPr>
        <w:spacing w:after="0" w:line="240" w:lineRule="auto"/>
      </w:pPr>
      <w:r>
        <w:separator/>
      </w:r>
    </w:p>
  </w:endnote>
  <w:endnote w:type="continuationSeparator" w:id="1">
    <w:p w:rsidR="00792C00" w:rsidRDefault="00792C00" w:rsidP="00AE75A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4336214"/>
      <w:docPartObj>
        <w:docPartGallery w:val="Page Numbers (Bottom of Page)"/>
        <w:docPartUnique/>
      </w:docPartObj>
    </w:sdtPr>
    <w:sdtContent>
      <w:p w:rsidR="00AC0D20" w:rsidRDefault="00BD29F0">
        <w:pPr>
          <w:pStyle w:val="a7"/>
          <w:jc w:val="right"/>
        </w:pPr>
        <w:r>
          <w:fldChar w:fldCharType="begin"/>
        </w:r>
        <w:r w:rsidR="00AC0D20">
          <w:instrText>PAGE   \* MERGEFORMAT</w:instrText>
        </w:r>
        <w:r>
          <w:fldChar w:fldCharType="separate"/>
        </w:r>
        <w:r w:rsidR="00503149">
          <w:rPr>
            <w:noProof/>
          </w:rPr>
          <w:t>17</w:t>
        </w:r>
        <w:r>
          <w:fldChar w:fldCharType="end"/>
        </w:r>
      </w:p>
    </w:sdtContent>
  </w:sdt>
  <w:p w:rsidR="00665633" w:rsidRDefault="00665633">
    <w:pPr>
      <w:pStyle w:val="a7"/>
    </w:pPr>
  </w:p>
  <w:p w:rsidR="00AC0D20" w:rsidRDefault="00AC0D20">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2C00" w:rsidRDefault="00792C00" w:rsidP="00AE75A7">
      <w:pPr>
        <w:spacing w:after="0" w:line="240" w:lineRule="auto"/>
      </w:pPr>
      <w:r>
        <w:separator/>
      </w:r>
    </w:p>
  </w:footnote>
  <w:footnote w:type="continuationSeparator" w:id="1">
    <w:p w:rsidR="00792C00" w:rsidRDefault="00792C00" w:rsidP="00AE75A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E6AF8"/>
    <w:multiLevelType w:val="multilevel"/>
    <w:tmpl w:val="E3C82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73B21BE"/>
    <w:multiLevelType w:val="hybridMultilevel"/>
    <w:tmpl w:val="27869AD0"/>
    <w:lvl w:ilvl="0" w:tplc="04190011">
      <w:start w:val="1"/>
      <w:numFmt w:val="decimal"/>
      <w:lvlText w:val="%1)"/>
      <w:lvlJc w:val="left"/>
      <w:pPr>
        <w:tabs>
          <w:tab w:val="num" w:pos="720"/>
        </w:tabs>
        <w:ind w:left="720" w:hanging="360"/>
      </w:pPr>
      <w:rPr>
        <w:rFonts w:hint="default"/>
      </w:rPr>
    </w:lvl>
    <w:lvl w:ilvl="1" w:tplc="A2AE8C3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CF83D01"/>
    <w:multiLevelType w:val="hybridMultilevel"/>
    <w:tmpl w:val="CA6E81BC"/>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cs="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cs="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cs="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3">
    <w:nsid w:val="44F656D2"/>
    <w:multiLevelType w:val="hybridMultilevel"/>
    <w:tmpl w:val="06066CB8"/>
    <w:lvl w:ilvl="0" w:tplc="7C80D5D6">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46AB5C77"/>
    <w:multiLevelType w:val="hybridMultilevel"/>
    <w:tmpl w:val="24067564"/>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cs="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cs="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cs="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5">
    <w:nsid w:val="78401065"/>
    <w:multiLevelType w:val="multilevel"/>
    <w:tmpl w:val="2DAC6F2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1"/>
  </w:num>
  <w:num w:numId="4">
    <w:abstractNumId w:val="3"/>
  </w:num>
  <w:num w:numId="5">
    <w:abstractNumId w:val="2"/>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characterSpacingControl w:val="doNotCompress"/>
  <w:hdrShapeDefaults>
    <o:shapedefaults v:ext="edit" spidmax="23554"/>
  </w:hdrShapeDefaults>
  <w:footnotePr>
    <w:footnote w:id="0"/>
    <w:footnote w:id="1"/>
  </w:footnotePr>
  <w:endnotePr>
    <w:endnote w:id="0"/>
    <w:endnote w:id="1"/>
  </w:endnotePr>
  <w:compat/>
  <w:rsids>
    <w:rsidRoot w:val="0070633F"/>
    <w:rsid w:val="00003DF8"/>
    <w:rsid w:val="0001655E"/>
    <w:rsid w:val="0005423C"/>
    <w:rsid w:val="00063853"/>
    <w:rsid w:val="000D68AF"/>
    <w:rsid w:val="00105BDB"/>
    <w:rsid w:val="00110ECE"/>
    <w:rsid w:val="001370A0"/>
    <w:rsid w:val="00150CA8"/>
    <w:rsid w:val="001B0C20"/>
    <w:rsid w:val="001B6136"/>
    <w:rsid w:val="002315C7"/>
    <w:rsid w:val="00260DA7"/>
    <w:rsid w:val="00276444"/>
    <w:rsid w:val="00286EA4"/>
    <w:rsid w:val="002D6C57"/>
    <w:rsid w:val="002F795D"/>
    <w:rsid w:val="0032591E"/>
    <w:rsid w:val="003A4F35"/>
    <w:rsid w:val="003B2E46"/>
    <w:rsid w:val="003F02AF"/>
    <w:rsid w:val="00407CBD"/>
    <w:rsid w:val="00417CE5"/>
    <w:rsid w:val="00433CDD"/>
    <w:rsid w:val="00443722"/>
    <w:rsid w:val="00444D15"/>
    <w:rsid w:val="00450D50"/>
    <w:rsid w:val="004A3F5D"/>
    <w:rsid w:val="004A6AE0"/>
    <w:rsid w:val="00503149"/>
    <w:rsid w:val="006439CE"/>
    <w:rsid w:val="00665633"/>
    <w:rsid w:val="0070633F"/>
    <w:rsid w:val="00707429"/>
    <w:rsid w:val="00731C55"/>
    <w:rsid w:val="0076031A"/>
    <w:rsid w:val="007666B8"/>
    <w:rsid w:val="00792C00"/>
    <w:rsid w:val="00796C86"/>
    <w:rsid w:val="007C29BD"/>
    <w:rsid w:val="007C4CEC"/>
    <w:rsid w:val="00882970"/>
    <w:rsid w:val="008F1ED0"/>
    <w:rsid w:val="009169E5"/>
    <w:rsid w:val="009864F6"/>
    <w:rsid w:val="009C100A"/>
    <w:rsid w:val="009D476F"/>
    <w:rsid w:val="00A26860"/>
    <w:rsid w:val="00A41E44"/>
    <w:rsid w:val="00A53A9B"/>
    <w:rsid w:val="00AC0D20"/>
    <w:rsid w:val="00AC34E3"/>
    <w:rsid w:val="00AE75A7"/>
    <w:rsid w:val="00AF61F2"/>
    <w:rsid w:val="00B35AC0"/>
    <w:rsid w:val="00B542CE"/>
    <w:rsid w:val="00B82186"/>
    <w:rsid w:val="00BB705F"/>
    <w:rsid w:val="00BC53E8"/>
    <w:rsid w:val="00BD29F0"/>
    <w:rsid w:val="00BF4E5A"/>
    <w:rsid w:val="00C01595"/>
    <w:rsid w:val="00C17590"/>
    <w:rsid w:val="00C91CEB"/>
    <w:rsid w:val="00D2112F"/>
    <w:rsid w:val="00D2660E"/>
    <w:rsid w:val="00D34F73"/>
    <w:rsid w:val="00D56848"/>
    <w:rsid w:val="00D80D6D"/>
    <w:rsid w:val="00DA7E0D"/>
    <w:rsid w:val="00DF3B68"/>
    <w:rsid w:val="00E0359C"/>
    <w:rsid w:val="00E23051"/>
    <w:rsid w:val="00E2395A"/>
    <w:rsid w:val="00E557B0"/>
    <w:rsid w:val="00E82CE9"/>
    <w:rsid w:val="00E97D7E"/>
    <w:rsid w:val="00F138D0"/>
    <w:rsid w:val="00F26C88"/>
    <w:rsid w:val="00FA287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2CE9"/>
  </w:style>
  <w:style w:type="paragraph" w:styleId="1">
    <w:name w:val="heading 1"/>
    <w:basedOn w:val="a"/>
    <w:next w:val="a"/>
    <w:link w:val="10"/>
    <w:uiPriority w:val="9"/>
    <w:qFormat/>
    <w:rsid w:val="0070742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70742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E82CE9"/>
    <w:rPr>
      <w:b/>
      <w:bCs/>
    </w:rPr>
  </w:style>
  <w:style w:type="character" w:customStyle="1" w:styleId="apple-converted-space">
    <w:name w:val="apple-converted-space"/>
    <w:basedOn w:val="a0"/>
    <w:rsid w:val="00AE75A7"/>
  </w:style>
  <w:style w:type="paragraph" w:styleId="a4">
    <w:name w:val="Normal (Web)"/>
    <w:basedOn w:val="a"/>
    <w:unhideWhenUsed/>
    <w:rsid w:val="00AE75A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AE75A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E75A7"/>
  </w:style>
  <w:style w:type="paragraph" w:styleId="a7">
    <w:name w:val="footer"/>
    <w:basedOn w:val="a"/>
    <w:link w:val="a8"/>
    <w:uiPriority w:val="99"/>
    <w:unhideWhenUsed/>
    <w:rsid w:val="00AE75A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E75A7"/>
  </w:style>
  <w:style w:type="paragraph" w:styleId="a9">
    <w:name w:val="List Paragraph"/>
    <w:basedOn w:val="a"/>
    <w:uiPriority w:val="34"/>
    <w:qFormat/>
    <w:rsid w:val="002D6C57"/>
    <w:pPr>
      <w:ind w:left="720"/>
      <w:contextualSpacing/>
    </w:pPr>
  </w:style>
  <w:style w:type="paragraph" w:styleId="aa">
    <w:name w:val="No Spacing"/>
    <w:uiPriority w:val="1"/>
    <w:qFormat/>
    <w:rsid w:val="00707429"/>
    <w:pPr>
      <w:spacing w:after="0" w:line="240" w:lineRule="auto"/>
    </w:pPr>
  </w:style>
  <w:style w:type="character" w:customStyle="1" w:styleId="10">
    <w:name w:val="Заголовок 1 Знак"/>
    <w:basedOn w:val="a0"/>
    <w:link w:val="1"/>
    <w:uiPriority w:val="9"/>
    <w:rsid w:val="0070742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707429"/>
    <w:rPr>
      <w:rFonts w:asciiTheme="majorHAnsi" w:eastAsiaTheme="majorEastAsia" w:hAnsiTheme="majorHAnsi" w:cstheme="majorBidi"/>
      <w:b/>
      <w:bCs/>
      <w:color w:val="4F81BD" w:themeColor="accent1"/>
      <w:sz w:val="26"/>
      <w:szCs w:val="26"/>
    </w:rPr>
  </w:style>
  <w:style w:type="paragraph" w:styleId="ab">
    <w:name w:val="Title"/>
    <w:basedOn w:val="a"/>
    <w:next w:val="a"/>
    <w:link w:val="ac"/>
    <w:uiPriority w:val="10"/>
    <w:qFormat/>
    <w:rsid w:val="0070742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c">
    <w:name w:val="Название Знак"/>
    <w:basedOn w:val="a0"/>
    <w:link w:val="ab"/>
    <w:uiPriority w:val="10"/>
    <w:rsid w:val="00707429"/>
    <w:rPr>
      <w:rFonts w:asciiTheme="majorHAnsi" w:eastAsiaTheme="majorEastAsia" w:hAnsiTheme="majorHAnsi" w:cstheme="majorBidi"/>
      <w:color w:val="17365D" w:themeColor="text2" w:themeShade="BF"/>
      <w:spacing w:val="5"/>
      <w:kern w:val="28"/>
      <w:sz w:val="52"/>
      <w:szCs w:val="52"/>
    </w:rPr>
  </w:style>
  <w:style w:type="paragraph" w:styleId="ad">
    <w:name w:val="Subtitle"/>
    <w:basedOn w:val="a"/>
    <w:next w:val="a"/>
    <w:link w:val="ae"/>
    <w:uiPriority w:val="11"/>
    <w:qFormat/>
    <w:rsid w:val="0070742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e">
    <w:name w:val="Подзаголовок Знак"/>
    <w:basedOn w:val="a0"/>
    <w:link w:val="ad"/>
    <w:uiPriority w:val="11"/>
    <w:rsid w:val="00707429"/>
    <w:rPr>
      <w:rFonts w:asciiTheme="majorHAnsi" w:eastAsiaTheme="majorEastAsia" w:hAnsiTheme="majorHAnsi" w:cstheme="majorBidi"/>
      <w:i/>
      <w:iCs/>
      <w:color w:val="4F81BD" w:themeColor="accent1"/>
      <w:spacing w:val="15"/>
      <w:sz w:val="24"/>
      <w:szCs w:val="24"/>
    </w:rPr>
  </w:style>
  <w:style w:type="table" w:styleId="af">
    <w:name w:val="Table Grid"/>
    <w:basedOn w:val="a1"/>
    <w:uiPriority w:val="59"/>
    <w:rsid w:val="007C4C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Balloon Text"/>
    <w:basedOn w:val="a"/>
    <w:link w:val="af1"/>
    <w:uiPriority w:val="99"/>
    <w:semiHidden/>
    <w:unhideWhenUsed/>
    <w:rsid w:val="00E0359C"/>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E0359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62427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a:pPr>
            <a:r>
              <a:rPr lang="ru-RU"/>
              <a:t>Средняя</a:t>
            </a:r>
            <a:r>
              <a:rPr lang="ru-RU" baseline="0"/>
              <a:t> длина ростков на 8 день</a:t>
            </a:r>
          </a:p>
        </c:rich>
      </c:tx>
    </c:title>
    <c:plotArea>
      <c:layout/>
      <c:barChart>
        <c:barDir val="col"/>
        <c:grouping val="clustered"/>
        <c:ser>
          <c:idx val="0"/>
          <c:order val="0"/>
          <c:tx>
            <c:strRef>
              <c:f>Лист1!$B$1</c:f>
              <c:strCache>
                <c:ptCount val="1"/>
                <c:pt idx="0">
                  <c:v>Ряд 1</c:v>
                </c:pt>
              </c:strCache>
            </c:strRef>
          </c:tx>
          <c:dLbls>
            <c:dLbl>
              <c:idx val="0"/>
              <c:tx>
                <c:rich>
                  <a:bodyPr/>
                  <a:lstStyle/>
                  <a:p>
                    <a:r>
                      <a:rPr lang="en-US" sz="2000"/>
                      <a:t>5</a:t>
                    </a:r>
                  </a:p>
                </c:rich>
              </c:tx>
              <c:showVal val="1"/>
            </c:dLbl>
            <c:dLbl>
              <c:idx val="1"/>
              <c:layout>
                <c:manualLayout>
                  <c:x val="0"/>
                  <c:y val="0"/>
                </c:manualLayout>
              </c:layout>
              <c:tx>
                <c:rich>
                  <a:bodyPr/>
                  <a:lstStyle/>
                  <a:p>
                    <a:r>
                      <a:rPr lang="en-US" sz="2000"/>
                      <a:t>2,5</a:t>
                    </a:r>
                  </a:p>
                </c:rich>
              </c:tx>
              <c:showVal val="1"/>
            </c:dLbl>
            <c:dLbl>
              <c:idx val="2"/>
              <c:tx>
                <c:rich>
                  <a:bodyPr/>
                  <a:lstStyle/>
                  <a:p>
                    <a:r>
                      <a:rPr lang="en-US" sz="2000"/>
                      <a:t>3,8</a:t>
                    </a:r>
                  </a:p>
                </c:rich>
              </c:tx>
              <c:showVal val="1"/>
            </c:dLbl>
            <c:delete val="1"/>
          </c:dLbls>
          <c:cat>
            <c:numRef>
              <c:f>Лист1!$A$2:$A$4</c:f>
              <c:numCache>
                <c:formatCode>General</c:formatCode>
                <c:ptCount val="3"/>
                <c:pt idx="0">
                  <c:v>1</c:v>
                </c:pt>
                <c:pt idx="1">
                  <c:v>2</c:v>
                </c:pt>
                <c:pt idx="2">
                  <c:v>3</c:v>
                </c:pt>
              </c:numCache>
            </c:numRef>
          </c:cat>
          <c:val>
            <c:numRef>
              <c:f>Лист1!$B$2:$B$4</c:f>
              <c:numCache>
                <c:formatCode>General</c:formatCode>
                <c:ptCount val="3"/>
                <c:pt idx="0">
                  <c:v>5</c:v>
                </c:pt>
                <c:pt idx="1">
                  <c:v>2.5</c:v>
                </c:pt>
                <c:pt idx="2">
                  <c:v>3.8</c:v>
                </c:pt>
              </c:numCache>
            </c:numRef>
          </c:val>
        </c:ser>
        <c:axId val="74254208"/>
        <c:axId val="105469056"/>
      </c:barChart>
      <c:catAx>
        <c:axId val="74254208"/>
        <c:scaling>
          <c:orientation val="minMax"/>
        </c:scaling>
        <c:axPos val="b"/>
        <c:numFmt formatCode="General" sourceLinked="1"/>
        <c:tickLblPos val="nextTo"/>
        <c:crossAx val="105469056"/>
        <c:crosses val="autoZero"/>
        <c:auto val="1"/>
        <c:lblAlgn val="ctr"/>
        <c:lblOffset val="100"/>
      </c:catAx>
      <c:valAx>
        <c:axId val="105469056"/>
        <c:scaling>
          <c:orientation val="minMax"/>
        </c:scaling>
        <c:axPos val="l"/>
        <c:majorGridlines/>
        <c:numFmt formatCode="General" sourceLinked="1"/>
        <c:tickLblPos val="nextTo"/>
        <c:crossAx val="74254208"/>
        <c:crosses val="autoZero"/>
        <c:crossBetween val="between"/>
      </c:valAx>
    </c:plotArea>
    <c:plotVisOnly val="1"/>
    <c:dispBlanksAs val="gap"/>
  </c:chart>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876E77-784C-4C2A-B057-3A953E08E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645</TotalTime>
  <Pages>1</Pages>
  <Words>2293</Words>
  <Characters>13071</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15334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Альбина</cp:lastModifiedBy>
  <cp:revision>27</cp:revision>
  <dcterms:created xsi:type="dcterms:W3CDTF">2015-11-25T13:01:00Z</dcterms:created>
  <dcterms:modified xsi:type="dcterms:W3CDTF">2015-12-04T07:39:00Z</dcterms:modified>
</cp:coreProperties>
</file>